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056B2" w14:textId="77777777" w:rsidR="00A27D10" w:rsidRDefault="00A27D10">
      <w:pPr>
        <w:spacing w:line="276" w:lineRule="auto"/>
        <w:jc w:val="center"/>
        <w:rPr>
          <w:b/>
          <w:szCs w:val="24"/>
        </w:rPr>
      </w:pPr>
    </w:p>
    <w:p w14:paraId="4D89B466" w14:textId="77777777" w:rsidR="00A27D10" w:rsidRDefault="00BF1911">
      <w:pPr>
        <w:spacing w:after="200" w:line="276" w:lineRule="auto"/>
        <w:jc w:val="right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>УТВЕРЖДАЮ</w:t>
      </w:r>
      <w:r>
        <w:rPr>
          <w:rFonts w:eastAsiaTheme="minorHAnsi"/>
          <w:color w:val="auto"/>
          <w:szCs w:val="24"/>
          <w:lang w:eastAsia="en-US"/>
        </w:rPr>
        <w:br/>
        <w:t>Директор МАОУ «Школа№30»</w:t>
      </w:r>
      <w:r>
        <w:rPr>
          <w:rFonts w:eastAsiaTheme="minorHAnsi"/>
          <w:color w:val="auto"/>
          <w:szCs w:val="24"/>
          <w:lang w:eastAsia="en-US"/>
        </w:rPr>
        <w:br/>
        <w:t xml:space="preserve">______________ О. П. Ермак                                                                               </w:t>
      </w:r>
    </w:p>
    <w:p w14:paraId="1D6D18A5" w14:textId="553A2621" w:rsidR="00A27D10" w:rsidRDefault="00BF1911">
      <w:pPr>
        <w:spacing w:after="200" w:line="276" w:lineRule="auto"/>
        <w:jc w:val="right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                        </w:t>
      </w:r>
      <w:r w:rsidR="00045B2C">
        <w:rPr>
          <w:rFonts w:eastAsiaTheme="minorHAnsi"/>
          <w:color w:val="auto"/>
          <w:szCs w:val="24"/>
          <w:lang w:eastAsia="en-US"/>
        </w:rPr>
        <w:t xml:space="preserve">           Приказ № 312 от</w:t>
      </w:r>
      <w:r>
        <w:rPr>
          <w:rFonts w:eastAsiaTheme="minorHAnsi"/>
          <w:color w:val="auto"/>
          <w:szCs w:val="24"/>
          <w:lang w:eastAsia="en-US"/>
        </w:rPr>
        <w:t xml:space="preserve"> 01.06. 2026г</w:t>
      </w:r>
    </w:p>
    <w:p w14:paraId="4E660B00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7116478E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200B7C70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7AEC5845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2F54227E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3839FA15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04C18DBA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75F8DFAD" w14:textId="77777777" w:rsidR="00A27D10" w:rsidRDefault="00BF191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ПРОГРАММА</w:t>
      </w:r>
    </w:p>
    <w:p w14:paraId="7E6A95B1" w14:textId="77777777" w:rsidR="00A27D10" w:rsidRDefault="00BF191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воспитательной работы </w:t>
      </w:r>
    </w:p>
    <w:p w14:paraId="156A8CB9" w14:textId="77777777" w:rsidR="00A27D10" w:rsidRDefault="00BF191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летнего оздоровительного лагеря </w:t>
      </w:r>
    </w:p>
    <w:p w14:paraId="37C58CEF" w14:textId="77777777" w:rsidR="00A27D10" w:rsidRDefault="00BF191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 дневным пребыванием «Детство» </w:t>
      </w:r>
    </w:p>
    <w:p w14:paraId="08FFA4D1" w14:textId="77777777" w:rsidR="00A27D10" w:rsidRDefault="00BF1911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базе МАОУ «Школа № 30 ИМЕНИ ГЕРОЯ СОВЕТСКОГО СОЮЗА КРАВЦОВА О.Т»</w:t>
      </w:r>
    </w:p>
    <w:p w14:paraId="09CED790" w14:textId="77777777" w:rsidR="00A27D10" w:rsidRDefault="00BF1911">
      <w:pPr>
        <w:spacing w:line="276" w:lineRule="auto"/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 города Ростова-на-Дону</w:t>
      </w:r>
    </w:p>
    <w:p w14:paraId="01BDDA71" w14:textId="77777777" w:rsidR="00A27D10" w:rsidRDefault="00A27D10">
      <w:pPr>
        <w:tabs>
          <w:tab w:val="left" w:pos="6942"/>
        </w:tabs>
        <w:jc w:val="center"/>
        <w:rPr>
          <w:b/>
          <w:sz w:val="32"/>
          <w:szCs w:val="32"/>
        </w:rPr>
      </w:pPr>
    </w:p>
    <w:p w14:paraId="1BEB64FE" w14:textId="77777777" w:rsidR="00A27D10" w:rsidRDefault="00A27D10">
      <w:pPr>
        <w:spacing w:line="276" w:lineRule="auto"/>
        <w:jc w:val="center"/>
        <w:rPr>
          <w:b/>
          <w:sz w:val="36"/>
          <w:szCs w:val="36"/>
        </w:rPr>
      </w:pPr>
    </w:p>
    <w:p w14:paraId="1DBEF563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0E880052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6D029032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7175CB3F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1BFF997C" w14:textId="77777777" w:rsidR="00A27D10" w:rsidRDefault="00A27D10">
      <w:pPr>
        <w:tabs>
          <w:tab w:val="left" w:pos="6942"/>
        </w:tabs>
        <w:jc w:val="center"/>
        <w:rPr>
          <w:b/>
          <w:sz w:val="36"/>
          <w:szCs w:val="36"/>
        </w:rPr>
      </w:pPr>
    </w:p>
    <w:p w14:paraId="3AD44517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01AEE899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1C0820B2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642A2622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20BE7DD2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1A12D73D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7AEE7288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41C1D9A1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4E98C911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560DEC81" w14:textId="77777777" w:rsidR="00A27D10" w:rsidRDefault="00A27D10">
      <w:pPr>
        <w:spacing w:line="276" w:lineRule="auto"/>
        <w:jc w:val="both"/>
        <w:rPr>
          <w:b/>
          <w:sz w:val="28"/>
        </w:rPr>
      </w:pPr>
    </w:p>
    <w:p w14:paraId="772A8FFC" w14:textId="77777777" w:rsidR="00A27D10" w:rsidRDefault="00A27D10">
      <w:pPr>
        <w:spacing w:line="276" w:lineRule="auto"/>
        <w:jc w:val="center"/>
        <w:rPr>
          <w:b/>
          <w:sz w:val="28"/>
        </w:rPr>
      </w:pPr>
    </w:p>
    <w:p w14:paraId="3C07443A" w14:textId="77777777" w:rsidR="00A27D10" w:rsidRDefault="00BF1911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2026 г</w:t>
      </w:r>
    </w:p>
    <w:p w14:paraId="16E71154" w14:textId="77777777" w:rsidR="00A27D10" w:rsidRDefault="00BF191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ПРОГРАММА</w:t>
      </w:r>
    </w:p>
    <w:p w14:paraId="7C92A8CA" w14:textId="77777777" w:rsidR="00A27D10" w:rsidRDefault="00BF191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воспитательной работы </w:t>
      </w:r>
    </w:p>
    <w:p w14:paraId="3E463E30" w14:textId="77777777" w:rsidR="00A27D10" w:rsidRDefault="00BF1911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 xml:space="preserve">для оздоровительного лагеря с дневным пребыванием «Детство» </w:t>
      </w:r>
    </w:p>
    <w:p w14:paraId="2B5C2EF0" w14:textId="77777777" w:rsidR="00A27D10" w:rsidRDefault="00BF1911">
      <w:pPr>
        <w:spacing w:line="276" w:lineRule="auto"/>
        <w:jc w:val="center"/>
        <w:rPr>
          <w:sz w:val="32"/>
        </w:rPr>
      </w:pPr>
      <w:r>
        <w:rPr>
          <w:b/>
          <w:sz w:val="28"/>
        </w:rPr>
        <w:t>на базе МАОУ «Школа № 30» города Ростова-на-Дону</w:t>
      </w:r>
    </w:p>
    <w:p w14:paraId="64113CF3" w14:textId="77777777" w:rsidR="00A27D10" w:rsidRDefault="00A27D10">
      <w:pPr>
        <w:tabs>
          <w:tab w:val="left" w:pos="6942"/>
        </w:tabs>
        <w:jc w:val="center"/>
        <w:rPr>
          <w:b/>
          <w:sz w:val="28"/>
        </w:rPr>
      </w:pPr>
    </w:p>
    <w:p w14:paraId="238AFBA2" w14:textId="77777777" w:rsidR="00A27D10" w:rsidRDefault="00BF1911">
      <w:pPr>
        <w:tabs>
          <w:tab w:val="left" w:pos="6942"/>
        </w:tabs>
        <w:ind w:right="57"/>
        <w:jc w:val="center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14:paraId="6461850D" w14:textId="77777777" w:rsidR="00A27D10" w:rsidRDefault="00A27D10">
      <w:pPr>
        <w:tabs>
          <w:tab w:val="left" w:pos="6942"/>
        </w:tabs>
        <w:ind w:right="57"/>
        <w:jc w:val="center"/>
        <w:rPr>
          <w:b/>
          <w:sz w:val="28"/>
        </w:rPr>
      </w:pPr>
    </w:p>
    <w:p w14:paraId="1F8AEC52" w14:textId="77777777" w:rsidR="00A27D10" w:rsidRDefault="00BF1911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воспитания летнего оздоровительного лагеря с дневным пребыванием «Детство» на базе МАОУ «Школа №30» (далее – Программа) разработана на основе Ф</w:t>
      </w:r>
      <w:r>
        <w:rPr>
          <w:rFonts w:eastAsia="SimSun"/>
          <w:sz w:val="28"/>
          <w:szCs w:val="28"/>
          <w:lang w:eastAsia="zh-CN" w:bidi="ar"/>
        </w:rPr>
        <w:t xml:space="preserve">едеральной Программы воспитательной работы для организаций отдыха детей и их оздоровления, утвержденной Министерством Просвещения Российской Федерации приказ № 209 от 17.03.2025, </w:t>
      </w:r>
      <w:r>
        <w:rPr>
          <w:sz w:val="28"/>
          <w:szCs w:val="28"/>
        </w:rPr>
        <w:t xml:space="preserve">в соответствии с нормативно-правовыми документами: </w:t>
      </w:r>
    </w:p>
    <w:p w14:paraId="749A1B09" w14:textId="77777777" w:rsidR="00A27D10" w:rsidRDefault="00BF1911">
      <w:pPr>
        <w:ind w:firstLine="709"/>
        <w:jc w:val="both"/>
        <w:rPr>
          <w:sz w:val="28"/>
        </w:rPr>
      </w:pPr>
      <w:r>
        <w:rPr>
          <w:sz w:val="28"/>
        </w:rPr>
        <w:t>- Конституцией Российской Федерации (принята всенародным голосованием 12.12.1993;</w:t>
      </w:r>
    </w:p>
    <w:p w14:paraId="43D3947D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- Конвенцией о правах ребенка (одобрена Генеральной Ассамблеей ООН 20.11.1989, вступила в силу для СССР 15.09.1990);</w:t>
      </w:r>
    </w:p>
    <w:p w14:paraId="0FCAECD9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- Федеральным законом от 29.12.2012 № 273-ФЗ «Об образовании в Российской Федерации»;</w:t>
      </w:r>
    </w:p>
    <w:p w14:paraId="707BE178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- Федеральным законом от 24.07.1998 № 124-ФЗ «Об основных гарантиях прав ребенка в Российской Федерации»;</w:t>
      </w:r>
    </w:p>
    <w:p w14:paraId="76EE50BF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- Федеральным законом от 30.12.2020 № 489-ФЗ «О молодежной политике в Российской Федерации».</w:t>
      </w:r>
    </w:p>
    <w:p w14:paraId="50C3FABB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- приказами №№286, 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года;</w:t>
      </w:r>
    </w:p>
    <w:p w14:paraId="66BF8A25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- 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996-р);</w:t>
      </w:r>
    </w:p>
    <w:p w14:paraId="42F26AAC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- Указом Президента Российской Федерации от 21.07.2020 № 474 «О национальных целях развития Российской Федерации на период до 2030 года»; </w:t>
      </w:r>
    </w:p>
    <w:p w14:paraId="3EF13A0D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- 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122-р);</w:t>
      </w:r>
    </w:p>
    <w:p w14:paraId="67155F62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- 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1642);</w:t>
      </w:r>
    </w:p>
    <w:p w14:paraId="482515FA" w14:textId="77777777" w:rsidR="00A27D10" w:rsidRDefault="00BF1911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- 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14:paraId="6CF8CF0F" w14:textId="31E0F73B" w:rsidR="00A27D10" w:rsidRDefault="00BF1911">
      <w:pPr>
        <w:numPr>
          <w:ilvl w:val="0"/>
          <w:numId w:val="1"/>
        </w:numPr>
        <w:tabs>
          <w:tab w:val="left" w:pos="851"/>
        </w:tabs>
        <w:jc w:val="both"/>
        <w:rPr>
          <w:sz w:val="28"/>
        </w:rPr>
      </w:pPr>
      <w:r>
        <w:rPr>
          <w:sz w:val="28"/>
        </w:rPr>
        <w:t xml:space="preserve">Приказа МАОУ « Школа №30» № </w:t>
      </w:r>
      <w:r w:rsidR="008864CF">
        <w:rPr>
          <w:sz w:val="28"/>
        </w:rPr>
        <w:t xml:space="preserve">312 </w:t>
      </w:r>
      <w:r>
        <w:rPr>
          <w:sz w:val="28"/>
        </w:rPr>
        <w:t xml:space="preserve">от  </w:t>
      </w:r>
      <w:r w:rsidR="008864CF">
        <w:rPr>
          <w:sz w:val="28"/>
        </w:rPr>
        <w:t xml:space="preserve">01.06.2026 </w:t>
      </w:r>
      <w:r>
        <w:rPr>
          <w:sz w:val="28"/>
        </w:rPr>
        <w:t>г</w:t>
      </w:r>
    </w:p>
    <w:p w14:paraId="163CC45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Программа воспитательной работы для организации отдыха детей и их оздоровления (далее - Программа) направлена на обеспечение единства воспитательного пространства, ценностно-целевого содержания воспитания и воспитательной деятельности в организациях отдыха детей и их оздоровления. </w:t>
      </w:r>
    </w:p>
    <w:p w14:paraId="6FB6E86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Программа направлена на сохранение и укрепление традиционных российских </w:t>
      </w:r>
    </w:p>
    <w:p w14:paraId="35B5610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</w:t>
      </w:r>
    </w:p>
    <w:p w14:paraId="77ACE31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37B5172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Программа разработана с учетом возрастных и психологических особенностей </w:t>
      </w:r>
    </w:p>
    <w:p w14:paraId="44D6C94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 Методологической основой разработки и реализации Программы воспитательной работы являются два основных подхода: </w:t>
      </w:r>
    </w:p>
    <w:p w14:paraId="12B807E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- Системно-</w:t>
      </w:r>
      <w:proofErr w:type="spellStart"/>
      <w:r>
        <w:rPr>
          <w:rFonts w:eastAsia="SimSun"/>
          <w:sz w:val="28"/>
          <w:szCs w:val="28"/>
          <w:lang w:eastAsia="zh-CN" w:bidi="ar"/>
        </w:rPr>
        <w:t>деятельностный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подход подразумевает организацию воспитательной </w:t>
      </w:r>
    </w:p>
    <w:p w14:paraId="5810CDE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деятельности, в которой главное место отводится активной, разносторонней, </w:t>
      </w:r>
    </w:p>
    <w:p w14:paraId="414DED1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самостоятельной познавательной деятельности ребенка и специальным образом </w:t>
      </w:r>
    </w:p>
    <w:p w14:paraId="29272C2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групп, развитию их субъектной позиции. </w:t>
      </w:r>
    </w:p>
    <w:p w14:paraId="60AD026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- Аксиологический подход 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</w:t>
      </w:r>
    </w:p>
    <w:p w14:paraId="475AD60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Cs w:val="24"/>
          <w:lang w:eastAsia="zh-CN" w:bidi="ar"/>
        </w:rPr>
        <w:t>П</w:t>
      </w:r>
      <w:r>
        <w:rPr>
          <w:rFonts w:eastAsia="SimSun"/>
          <w:sz w:val="28"/>
          <w:szCs w:val="28"/>
          <w:lang w:eastAsia="zh-CN" w:bidi="ar"/>
        </w:rPr>
        <w:t xml:space="preserve">ринципы реализации Программы: </w:t>
      </w:r>
    </w:p>
    <w:p w14:paraId="15FD27F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единого целевого начала воспитательной деятельности; </w:t>
      </w:r>
    </w:p>
    <w:p w14:paraId="6FB1683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системности, непрерывности и преемственности воспитательной деятельности; </w:t>
      </w:r>
    </w:p>
    <w:p w14:paraId="133B870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единства концептуальных подходов, методов и форм воспитательной </w:t>
      </w:r>
    </w:p>
    <w:p w14:paraId="2E59E50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деятельности; </w:t>
      </w:r>
    </w:p>
    <w:p w14:paraId="3BC16A4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учета возрастных и индивидуальных особенностей воспитанников и их групп; </w:t>
      </w:r>
    </w:p>
    <w:p w14:paraId="60F49CC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приоритета конструктивных интересов и потребностей детей; </w:t>
      </w:r>
    </w:p>
    <w:p w14:paraId="66C353D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реальности и измеримости итогов воспитательной деятельности. </w:t>
      </w:r>
    </w:p>
    <w:p w14:paraId="3A4948C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Программа воспитательной работы лагеря с дневным пребыванием детей МАОУ «Школа №30» разработана с учетом государственной политики в </w:t>
      </w:r>
    </w:p>
    <w:p w14:paraId="09147A1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области образования и воспитания в целях организации отдыха детей и их оздоровления в каникулярное время в лагере с дневным пребыванием детей и является методическим документом, определяющим комплекс основных характеристик воспитательной работы, осуществляемой в детском лагере, разработана с учетом государственной политики в области образования и воспитания. </w:t>
      </w:r>
    </w:p>
    <w:p w14:paraId="73043C5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Программа создана с целью организации непрерывного воспитательного </w:t>
      </w:r>
    </w:p>
    <w:p w14:paraId="1F7975D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процесса, основывается на единстве и преемственности с общим и дополнительным </w:t>
      </w:r>
    </w:p>
    <w:p w14:paraId="2F855843" w14:textId="77777777" w:rsidR="00A27D10" w:rsidRDefault="00BF1911">
      <w:pPr>
        <w:jc w:val="both"/>
        <w:rPr>
          <w:rFonts w:eastAsia="SimSun"/>
          <w:sz w:val="28"/>
          <w:szCs w:val="28"/>
          <w:lang w:eastAsia="zh-CN" w:bidi="ar"/>
        </w:rPr>
      </w:pPr>
      <w:r>
        <w:rPr>
          <w:rFonts w:eastAsia="SimSun"/>
          <w:sz w:val="28"/>
          <w:szCs w:val="28"/>
          <w:lang w:eastAsia="zh-CN" w:bidi="ar"/>
        </w:rPr>
        <w:t>образованием.</w:t>
      </w:r>
    </w:p>
    <w:p w14:paraId="6EEA9950" w14:textId="77777777" w:rsidR="00A27D10" w:rsidRDefault="00A27D10">
      <w:pPr>
        <w:jc w:val="both"/>
        <w:rPr>
          <w:rFonts w:eastAsia="SimSun"/>
          <w:sz w:val="28"/>
          <w:szCs w:val="28"/>
          <w:lang w:eastAsia="zh-CN" w:bidi="ar"/>
        </w:rPr>
      </w:pPr>
    </w:p>
    <w:p w14:paraId="7D76CE77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val="en-US" w:eastAsia="zh-CN" w:bidi="ar"/>
        </w:rPr>
        <w:t>II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>. ЦЕЛЕВОЙ РАЗДЕЛ</w:t>
      </w:r>
    </w:p>
    <w:p w14:paraId="4DCD3E8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Целью Программы </w:t>
      </w:r>
      <w:r>
        <w:rPr>
          <w:rFonts w:eastAsia="SimSun"/>
          <w:sz w:val="28"/>
          <w:szCs w:val="28"/>
          <w:lang w:eastAsia="zh-CN" w:bidi="ar"/>
        </w:rPr>
        <w:t xml:space="preserve">является актуализация, формирование и внедрение </w:t>
      </w:r>
    </w:p>
    <w:p w14:paraId="3A4F18D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 </w:t>
      </w:r>
    </w:p>
    <w:p w14:paraId="473511E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Задачами Программы являются: </w:t>
      </w:r>
    </w:p>
    <w:p w14:paraId="7E1092B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разработка единых подходов к воспитательной работе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 </w:t>
      </w:r>
    </w:p>
    <w:p w14:paraId="666A030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внедрение единых принципов, методов и форм организации воспитательной </w:t>
      </w:r>
    </w:p>
    <w:p w14:paraId="5FF50FE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деятельности организаций отдыха детей и оздоровления в их применении к процессу воспитания, формирования и развития </w:t>
      </w:r>
      <w:proofErr w:type="spellStart"/>
      <w:r>
        <w:rPr>
          <w:rFonts w:eastAsia="SimSun"/>
          <w:sz w:val="28"/>
          <w:szCs w:val="28"/>
          <w:lang w:eastAsia="zh-CN" w:bidi="ar"/>
        </w:rPr>
        <w:t>субъектности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детей в условиях временных детских коллективов и групп;- 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оздоровления, а также в иных организациях, осуществляющих воспитательные, досуговые и развивающие программы в сфере детского отдыха. </w:t>
      </w:r>
    </w:p>
    <w:p w14:paraId="369F30B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Конкретизация цели воспитательной работы применительно к возрастным особенностям детей позволяет выделить в ней следующие целевые приоритеты: </w:t>
      </w:r>
    </w:p>
    <w:p w14:paraId="1B6E37B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 воспитании детей младшего школьного возраста целевым приоритетом является </w:t>
      </w:r>
    </w:p>
    <w:p w14:paraId="7C6BC5E3" w14:textId="77777777" w:rsidR="00A27D10" w:rsidRDefault="00BF1911">
      <w:pPr>
        <w:jc w:val="both"/>
        <w:rPr>
          <w:rFonts w:eastAsia="SimSun"/>
          <w:sz w:val="28"/>
          <w:szCs w:val="28"/>
          <w:lang w:eastAsia="zh-CN" w:bidi="ar"/>
        </w:rPr>
      </w:pPr>
      <w:r>
        <w:rPr>
          <w:rFonts w:eastAsia="SimSun"/>
          <w:sz w:val="28"/>
          <w:szCs w:val="28"/>
          <w:lang w:eastAsia="zh-CN" w:bidi="ar"/>
        </w:rPr>
        <w:t>создание благоприятных условий для усвоения участниками социально значимых знаний</w:t>
      </w:r>
    </w:p>
    <w:p w14:paraId="58B4512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 -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Родине; </w:t>
      </w:r>
    </w:p>
    <w:p w14:paraId="54EE7A9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 воспитании детей среднего школьного возраста целевым приоритетом является </w:t>
      </w:r>
    </w:p>
    <w:p w14:paraId="163EB6C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создание условий для развития социально значимых и ценностных отношений. </w:t>
      </w:r>
    </w:p>
    <w:p w14:paraId="3C9A900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 </w:t>
      </w:r>
    </w:p>
    <w:p w14:paraId="111F4A1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Для качественной реализации данной цели используется возрастной подход к обучению, воспитанию и развитию детей, а также понимание коллективной сущности воспитательной деятельности в условиях организации отдыха детей и их оздоровления. </w:t>
      </w:r>
    </w:p>
    <w:p w14:paraId="1414686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Под возрастными группами понимаются группы детей: </w:t>
      </w:r>
    </w:p>
    <w:p w14:paraId="20ECC0D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7 - 10 лет – дети младшего школьного возраста; </w:t>
      </w:r>
    </w:p>
    <w:p w14:paraId="557022B5" w14:textId="77777777" w:rsidR="00A27D10" w:rsidRDefault="00BF1911">
      <w:pPr>
        <w:jc w:val="both"/>
        <w:rPr>
          <w:rFonts w:eastAsia="SimSun"/>
          <w:sz w:val="28"/>
          <w:szCs w:val="28"/>
          <w:lang w:eastAsia="zh-CN" w:bidi="ar"/>
        </w:rPr>
      </w:pPr>
      <w:r>
        <w:rPr>
          <w:rFonts w:eastAsia="SimSun"/>
          <w:sz w:val="28"/>
          <w:szCs w:val="28"/>
          <w:lang w:eastAsia="zh-CN" w:bidi="ar"/>
        </w:rPr>
        <w:t xml:space="preserve">11 - 14 лет –. дети среднего   школьного возраста </w:t>
      </w:r>
    </w:p>
    <w:p w14:paraId="2FD5626F" w14:textId="77777777" w:rsidR="00A27D10" w:rsidRDefault="00BF1911">
      <w:pPr>
        <w:jc w:val="both"/>
        <w:rPr>
          <w:rFonts w:eastAsia="SimSun"/>
          <w:sz w:val="28"/>
          <w:szCs w:val="28"/>
          <w:lang w:eastAsia="zh-CN" w:bidi="ar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15-17 лет - дети старшего   школьного возраста </w:t>
      </w:r>
    </w:p>
    <w:p w14:paraId="122D5FD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Воспитывающие общности (сообщества) в детском лагере</w:t>
      </w:r>
      <w:r>
        <w:rPr>
          <w:rFonts w:eastAsia="SimSun"/>
          <w:sz w:val="28"/>
          <w:szCs w:val="28"/>
          <w:lang w:eastAsia="zh-CN" w:bidi="ar"/>
        </w:rPr>
        <w:t xml:space="preserve">: </w:t>
      </w:r>
    </w:p>
    <w:p w14:paraId="38A0181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>детские (одновозрастные и разновозрастные отряды)</w:t>
      </w:r>
      <w:r>
        <w:rPr>
          <w:rFonts w:eastAsia="SimSun"/>
          <w:sz w:val="28"/>
          <w:szCs w:val="28"/>
          <w:lang w:eastAsia="zh-CN" w:bidi="ar"/>
        </w:rPr>
        <w:t xml:space="preserve">. Ключевым механизмом воспитания в детском лагере является временный детский коллектив.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коллектива. </w:t>
      </w:r>
    </w:p>
    <w:p w14:paraId="0EED5BC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>детско-взрослые</w:t>
      </w:r>
      <w:r>
        <w:rPr>
          <w:rFonts w:eastAsia="SimSun"/>
          <w:sz w:val="28"/>
          <w:szCs w:val="28"/>
          <w:lang w:eastAsia="zh-CN" w:bidi="ar"/>
        </w:rPr>
        <w:t xml:space="preserve">. Основная цель – содействие, сотворчество и сопереживание, </w:t>
      </w:r>
    </w:p>
    <w:p w14:paraId="5380468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взаимопонимание и взаимное уважение, наличие общих ценностей и смыслов у всех участников. Главная детско-взрослая общность в детском лагере – «Дети-Вожатый».</w:t>
      </w:r>
    </w:p>
    <w:p w14:paraId="6C87EE16" w14:textId="77777777" w:rsidR="00A27D10" w:rsidRDefault="00A27D10">
      <w:pPr>
        <w:jc w:val="both"/>
        <w:rPr>
          <w:rFonts w:eastAsia="SimSun"/>
          <w:sz w:val="28"/>
          <w:szCs w:val="28"/>
          <w:lang w:eastAsia="zh-CN" w:bidi="ar"/>
        </w:rPr>
      </w:pPr>
    </w:p>
    <w:p w14:paraId="050833A1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val="en-US" w:eastAsia="zh-CN" w:bidi="ar"/>
        </w:rPr>
        <w:t>III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>. СОДЕРЖАТЕЛЬНЫЙ РАЗДЕЛ</w:t>
      </w:r>
    </w:p>
    <w:p w14:paraId="21DCB47B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Основные направления воспитания</w:t>
      </w:r>
    </w:p>
    <w:p w14:paraId="58AF174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Практическая реализация цели и задач воспитания осуществляется в рамках </w:t>
      </w:r>
    </w:p>
    <w:p w14:paraId="16199AD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следующих направлений воспитательной работы: </w:t>
      </w:r>
    </w:p>
    <w:p w14:paraId="4D175F3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>гражданское воспитание</w:t>
      </w:r>
      <w:r>
        <w:rPr>
          <w:rFonts w:eastAsia="SimSun"/>
          <w:sz w:val="28"/>
          <w:szCs w:val="28"/>
          <w:lang w:eastAsia="zh-CN" w:bidi="ar"/>
        </w:rPr>
        <w:t xml:space="preserve"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</w:t>
      </w:r>
    </w:p>
    <w:p w14:paraId="35BE928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патриотическое воспитание – </w:t>
      </w:r>
      <w:r>
        <w:rPr>
          <w:rFonts w:eastAsia="SimSun"/>
          <w:sz w:val="28"/>
          <w:szCs w:val="28"/>
          <w:lang w:eastAsia="zh-CN" w:bidi="ar"/>
        </w:rPr>
        <w:t xml:space="preserve"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 </w:t>
      </w:r>
    </w:p>
    <w:p w14:paraId="7BD439A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духовно-нравственное развитие и воспитание </w:t>
      </w:r>
      <w:r>
        <w:rPr>
          <w:rFonts w:eastAsia="SimSun"/>
          <w:sz w:val="28"/>
          <w:szCs w:val="28"/>
          <w:lang w:eastAsia="zh-CN" w:bidi="ar"/>
        </w:rPr>
        <w:t xml:space="preserve">обучающихся на основе духовно- </w:t>
      </w:r>
    </w:p>
    <w:p w14:paraId="71C40B3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нравственной культуры народов России, традиционных религий народов России, </w:t>
      </w:r>
    </w:p>
    <w:p w14:paraId="1EA5BF6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 </w:t>
      </w:r>
    </w:p>
    <w:p w14:paraId="7F189F5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>эстетическое воспитание</w:t>
      </w:r>
      <w:r>
        <w:rPr>
          <w:rFonts w:eastAsia="SimSun"/>
          <w:sz w:val="28"/>
          <w:szCs w:val="28"/>
          <w:lang w:eastAsia="zh-CN" w:bidi="ar"/>
        </w:rPr>
        <w:t xml:space="preserve">: формирование эстетической культуры на основе </w:t>
      </w:r>
    </w:p>
    <w:p w14:paraId="6087D5B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российских традиционных духовных ценностей, приобщение к лучшим образцам отечественного и мирового искусства; </w:t>
      </w:r>
    </w:p>
    <w:p w14:paraId="2514B73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экологическое воспитание: </w:t>
      </w:r>
    </w:p>
    <w:p w14:paraId="3F8A156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формирование экологической культуры, </w:t>
      </w:r>
    </w:p>
    <w:p w14:paraId="43B5780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ответственного, бережного отношения к природе, окружающей среде на основе </w:t>
      </w:r>
    </w:p>
    <w:p w14:paraId="1362487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российских традиционных духовных ценностей; </w:t>
      </w:r>
    </w:p>
    <w:p w14:paraId="6D2D270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>трудовое воспитание</w:t>
      </w:r>
      <w:r>
        <w:rPr>
          <w:rFonts w:eastAsia="SimSun"/>
          <w:sz w:val="28"/>
          <w:szCs w:val="28"/>
          <w:lang w:eastAsia="zh-CN" w:bidi="ar"/>
        </w:rPr>
        <w:t xml:space="preserve">: воспитание уважения к труду, трудящимся, результатам </w:t>
      </w:r>
    </w:p>
    <w:p w14:paraId="76DB288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 </w:t>
      </w:r>
    </w:p>
    <w:p w14:paraId="419A572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физическое воспитание и воспитание культуры здорового образа жизни и </w:t>
      </w:r>
    </w:p>
    <w:p w14:paraId="1DA91E8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безопасности</w:t>
      </w:r>
      <w:r>
        <w:rPr>
          <w:rFonts w:eastAsia="SimSun"/>
          <w:sz w:val="28"/>
          <w:szCs w:val="28"/>
          <w:lang w:eastAsia="zh-CN" w:bidi="ar"/>
        </w:rPr>
        <w:t xml:space="preserve"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 </w:t>
      </w:r>
    </w:p>
    <w:p w14:paraId="41633D4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lastRenderedPageBreak/>
        <w:t>- познавательное направление воспитания</w:t>
      </w:r>
      <w:r>
        <w:rPr>
          <w:rFonts w:eastAsia="SimSun"/>
          <w:sz w:val="28"/>
          <w:szCs w:val="28"/>
          <w:lang w:eastAsia="zh-CN" w:bidi="ar"/>
        </w:rPr>
        <w:t xml:space="preserve">: стремление к познанию себя и других людей, природы и общества, к знаниям, образованию. </w:t>
      </w:r>
    </w:p>
    <w:p w14:paraId="46BFD5B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личности, успешной социализации в современных условиях, которые отражены в следующих содержательных блоках.</w:t>
      </w:r>
    </w:p>
    <w:p w14:paraId="5A4C9583" w14:textId="77777777" w:rsidR="00A27D10" w:rsidRDefault="00A27D10">
      <w:pPr>
        <w:jc w:val="both"/>
        <w:rPr>
          <w:b/>
          <w:sz w:val="28"/>
          <w:szCs w:val="28"/>
        </w:rPr>
      </w:pPr>
    </w:p>
    <w:p w14:paraId="413A8CF8" w14:textId="77777777" w:rsidR="00A27D10" w:rsidRDefault="00A27D10">
      <w:pPr>
        <w:jc w:val="both"/>
        <w:rPr>
          <w:b/>
          <w:sz w:val="28"/>
          <w:szCs w:val="28"/>
        </w:rPr>
      </w:pPr>
    </w:p>
    <w:p w14:paraId="7049C210" w14:textId="77777777" w:rsidR="00A27D10" w:rsidRDefault="00A27D10">
      <w:pPr>
        <w:jc w:val="both"/>
        <w:rPr>
          <w:b/>
          <w:sz w:val="28"/>
          <w:szCs w:val="28"/>
        </w:rPr>
      </w:pPr>
    </w:p>
    <w:p w14:paraId="131F4DAF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БЛОК «МИР»</w:t>
      </w:r>
    </w:p>
    <w:p w14:paraId="16E4AB3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Содержание данного блока отражает комплекс мероприятий, который </w:t>
      </w:r>
    </w:p>
    <w:p w14:paraId="25E22A9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основан на общечеловеческих ценностях, равноправии и взаимном уважении народов, государств в мировом сообществе, невмешательстве во внутренние дела государств, сотрудничестве и дружбе между странами, знакомстве с достижениями науки с античных времен до наших дней, о вкладе российских ученых и деятелей культуры в мировые культуру и науку. </w:t>
      </w:r>
    </w:p>
    <w:p w14:paraId="36C97A3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Деятельность блока «Мир: наука, культура, мораль» реализуется через следующие форматы: </w:t>
      </w:r>
    </w:p>
    <w:p w14:paraId="45DDDE2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литературные часы, исторические игры, информационные часы на тему: </w:t>
      </w:r>
    </w:p>
    <w:p w14:paraId="06F8FCD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«Жизнь замечательных людей», на которых ребятам задаются образцы нравственного поведения, через знакомство с историческими деятелями науки и культуры разных стран и эпох, с героями-защитниками Отечества. </w:t>
      </w:r>
    </w:p>
    <w:p w14:paraId="51AEB57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игровые форматы, направленные на знакомство с мировым и общероссийским </w:t>
      </w:r>
    </w:p>
    <w:p w14:paraId="57AB336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культурным наследием в области искусства, литературы, музыки, изобразительного творчества, архитектуры, театра, балета, кинематографа, мультипликации. Знакомя ребят с историей человечества, с мировой культурой и наукой важно создать такие условия, при которых воспитанников будет окружать как можно больше положительных примеров, а упоминая отрицательные примеры, формировать негативное отношение к отрицательным действиям и поступкам. </w:t>
      </w:r>
    </w:p>
    <w:p w14:paraId="30202B3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тематические мероприятия, направленные на формирование культуры мира, </w:t>
      </w:r>
    </w:p>
    <w:p w14:paraId="1A4C66A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позволяющие ребятам осознать важность уважения к разнообразию культур и народов, развить навыки гармоничного взаимодействия и сотрудничества. Мероприятия, которые помогают понять, что мир является основой благополучия каждого человека и </w:t>
      </w:r>
    </w:p>
    <w:p w14:paraId="61C84B8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человечества в целом. </w:t>
      </w:r>
    </w:p>
    <w:p w14:paraId="14FFEDD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позволяющие </w:t>
      </w:r>
    </w:p>
    <w:p w14:paraId="6295FC2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популяризировать формы детского интеллектуального досуга: проведение интеллектуальных и познавательных игр; просмотр научно-популярных фильмов. </w:t>
      </w:r>
    </w:p>
    <w:p w14:paraId="747D455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мероприятия и дела, направленные на изучение России, русского и национальных языков, родного края, населенного пункта как культурного пространства, фольклорные праздники в контексте мировой культуры и нематериального наследия. Знакомство детей и подростков не только с красотой нашей планеты, но и в первую очередь, с историей своего населенного пункта, края, региона, страны; </w:t>
      </w:r>
    </w:p>
    <w:p w14:paraId="7B542185" w14:textId="77777777" w:rsidR="00A27D10" w:rsidRDefault="00BF1911">
      <w:pPr>
        <w:jc w:val="both"/>
        <w:rPr>
          <w:b/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- 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Формат: открытые беседы, где дети делятся своими мыслями и учатся слушать других. </w:t>
      </w:r>
    </w:p>
    <w:p w14:paraId="4DE5D8FC" w14:textId="77777777" w:rsidR="00A27D10" w:rsidRDefault="00A27D10">
      <w:pPr>
        <w:jc w:val="both"/>
        <w:rPr>
          <w:b/>
          <w:sz w:val="28"/>
          <w:szCs w:val="28"/>
        </w:rPr>
      </w:pPr>
    </w:p>
    <w:p w14:paraId="15C80941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БЛОК «РОССИЯ: ПРОШЛОЕ, НАСТОЯЩЕЕ, БУДУЩЕЕ»</w:t>
      </w:r>
    </w:p>
    <w:p w14:paraId="24FB052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Содержание блока отражает комплекс мероприятий, который основан на </w:t>
      </w:r>
    </w:p>
    <w:p w14:paraId="72E02AB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общероссийских ценностях. </w:t>
      </w:r>
    </w:p>
    <w:p w14:paraId="487A557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Первый комплекс мероприятий </w:t>
      </w:r>
      <w:r>
        <w:rPr>
          <w:rFonts w:eastAsia="SimSun"/>
          <w:sz w:val="28"/>
          <w:szCs w:val="28"/>
          <w:lang w:eastAsia="zh-CN" w:bidi="ar"/>
        </w:rPr>
        <w:t xml:space="preserve">связан с народом России, его тысячелетней </w:t>
      </w:r>
    </w:p>
    <w:p w14:paraId="506BE6B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историей, с общероссийской культурной принадлежностью и идентичностью, с </w:t>
      </w:r>
    </w:p>
    <w:p w14:paraId="2A27BBB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историческим единством народа России, общностью его исторической судьбы, </w:t>
      </w:r>
    </w:p>
    <w:p w14:paraId="216396C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памятью предков, передавших нам любовь и уважение к Отечеству, веру в добро и справедливость. </w:t>
      </w:r>
    </w:p>
    <w:p w14:paraId="2F98AF5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 xml:space="preserve">Форматы мероприятий: </w:t>
      </w:r>
    </w:p>
    <w:p w14:paraId="3E6460D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церемония подъема (спуска) Государственного флага Российской Федерации и </w:t>
      </w:r>
    </w:p>
    <w:p w14:paraId="17B8EB3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исполнение Государственного гимна Российской Федерации; </w:t>
      </w:r>
    </w:p>
    <w:p w14:paraId="37E9496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торжественная церемония подъема (спуска) Государственного флага Российской Федерации проводится в день открытия (закрытия) смены и в дни государственных праздников Российской Федерации; </w:t>
      </w:r>
    </w:p>
    <w:p w14:paraId="7E1CF49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Дни единых действий. Государственные праздники и события, Дни воинской славы России, памятные и юбилейные мероприятия регионального и федерального уровней; </w:t>
      </w:r>
    </w:p>
    <w:p w14:paraId="2EEAF1F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использование в работе материалов культурно-просветительского </w:t>
      </w:r>
    </w:p>
    <w:p w14:paraId="65FC64B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проекта «Цивилизационное наследие России» </w:t>
      </w:r>
    </w:p>
    <w:p w14:paraId="7DF3ED6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Второй комплекс мероприятий </w:t>
      </w:r>
      <w:r>
        <w:rPr>
          <w:rFonts w:eastAsia="SimSun"/>
          <w:sz w:val="28"/>
          <w:szCs w:val="28"/>
          <w:lang w:eastAsia="zh-CN" w:bidi="ar"/>
        </w:rPr>
        <w:t xml:space="preserve">касается суверенитета и безопасности, </w:t>
      </w:r>
    </w:p>
    <w:p w14:paraId="5EA91D3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защиты российского общества, народа России, и в первую очередь, памяти </w:t>
      </w:r>
    </w:p>
    <w:p w14:paraId="6AC7373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защитников Отечества и подвигов героев Отечества, сохранения исторической правды. </w:t>
      </w:r>
    </w:p>
    <w:p w14:paraId="7F43DD0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 xml:space="preserve">Форматы мероприятий: </w:t>
      </w:r>
    </w:p>
    <w:p w14:paraId="416A31C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«Час Памяти», «Час Мужества»; </w:t>
      </w:r>
    </w:p>
    <w:p w14:paraId="3781899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вовлечение ребят в просветительский проект «Без срока давности; </w:t>
      </w:r>
    </w:p>
    <w:p w14:paraId="5FCFA14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посещение памятника «Погибшим воинам в ВОВ», посвященного увековечиванию памяти мирных жителей, погибших от рук нацистов и их пособников в годы Великой Отечественной войны. </w:t>
      </w:r>
    </w:p>
    <w:p w14:paraId="77BD06D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Третий комплекс мероприятий </w:t>
      </w:r>
      <w:r>
        <w:rPr>
          <w:rFonts w:eastAsia="SimSun"/>
          <w:sz w:val="28"/>
          <w:szCs w:val="28"/>
          <w:lang w:eastAsia="zh-CN" w:bidi="ar"/>
        </w:rPr>
        <w:t xml:space="preserve">направлен на служение российскому </w:t>
      </w:r>
    </w:p>
    <w:p w14:paraId="74F2A68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обществу и исторически сложившееся государственное единство, гражданство </w:t>
      </w:r>
    </w:p>
    <w:p w14:paraId="14CDF37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Российской Федерации и приверженность Российскому государству. Многообразие народов России, российского общества: народы, национальные общины, религии, культуры, языки – всё, что являются ценностью. </w:t>
      </w:r>
    </w:p>
    <w:p w14:paraId="53EBA7B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 xml:space="preserve">Форматы мероприятий: </w:t>
      </w:r>
    </w:p>
    <w:p w14:paraId="7FC2286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информационные часы и акции «Государственная символика России», «День флага», «Отец, отчизна, Отечество», «Защищать Родину – это почетный долг», «Дети на защите Отечества», «Герои моей семьи», «Бессмертный полк». </w:t>
      </w:r>
    </w:p>
    <w:p w14:paraId="64F0357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Реализация данных мероприятий проводятся как самостоятельно, так и во </w:t>
      </w:r>
    </w:p>
    <w:p w14:paraId="2E64F9C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взаимодействии с Общероссийским общественно-государственным движением детей и молодежи «Движение Первых». </w:t>
      </w:r>
    </w:p>
    <w:p w14:paraId="7477C9F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Четвертый комплекс мероприятий </w:t>
      </w:r>
      <w:r>
        <w:rPr>
          <w:rFonts w:eastAsia="SimSun"/>
          <w:sz w:val="28"/>
          <w:szCs w:val="28"/>
          <w:lang w:eastAsia="zh-CN" w:bidi="ar"/>
        </w:rPr>
        <w:t xml:space="preserve">связан с русским языком </w:t>
      </w:r>
    </w:p>
    <w:p w14:paraId="100F989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- государственным языком Российской Федерации. Это язык межнационального </w:t>
      </w:r>
    </w:p>
    <w:p w14:paraId="6C131F4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общения, который является средством коммуникации всех народов Российской Федерации, основой их социально-экономической, культурной и духовной консолидации. </w:t>
      </w:r>
    </w:p>
    <w:p w14:paraId="3FE2A95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 xml:space="preserve">Форматы мероприятий: </w:t>
      </w:r>
    </w:p>
    <w:p w14:paraId="34B6422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организация выставок книг, посвященных русскому языку, литературе и культуре </w:t>
      </w:r>
    </w:p>
    <w:p w14:paraId="175BF07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культурно-просветительские мероприятия, направленные на знакомство с историей и </w:t>
      </w:r>
    </w:p>
    <w:p w14:paraId="2964DC5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богатством русского языка, его ролью в культуре и искусстве: лекции, беседы, </w:t>
      </w:r>
    </w:p>
    <w:p w14:paraId="3A814E3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литературные вечера, посвященные выдающимся писателям, поэтам и языковым </w:t>
      </w:r>
    </w:p>
    <w:p w14:paraId="60AE700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традициям России; </w:t>
      </w:r>
    </w:p>
    <w:p w14:paraId="58913A8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конкурсы, посвященные русскому языку, которые помогают детям и подросткам раскрыть творческий потенциал. Соревнования, такие как: «Знаток русского языка» или «Слоговая головоломка». Конкурсы сочинений, стихов или эссе на темы, связанные с языковыми ценностями, вдохновляющие на самовыражение, показывают </w:t>
      </w:r>
    </w:p>
    <w:p w14:paraId="28CD06E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красоту русского слова; </w:t>
      </w:r>
    </w:p>
    <w:p w14:paraId="5F62BE8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коллективно-творческие дела по мотивам русских народных сказок; литературные конкурсы, конкурсы чтецов; 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нравственных ориентирах, выраженных точным и красивым русским языком. </w:t>
      </w:r>
    </w:p>
    <w:p w14:paraId="08BC574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Пятый комплекс мероприятий </w:t>
      </w:r>
      <w:r>
        <w:rPr>
          <w:rFonts w:eastAsia="SimSun"/>
          <w:sz w:val="28"/>
          <w:szCs w:val="28"/>
          <w:lang w:eastAsia="zh-CN" w:bidi="ar"/>
        </w:rPr>
        <w:t xml:space="preserve">связан с родной природой (малой Родины, </w:t>
      </w:r>
    </w:p>
    <w:p w14:paraId="547EE60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своего края, России), с ответственностью за сохранение природы перед будущими поколениями с бережливостью в использовании природных ресурсов. </w:t>
      </w:r>
    </w:p>
    <w:p w14:paraId="3FF3FAE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 xml:space="preserve">Форматы мероприятий: </w:t>
      </w:r>
    </w:p>
    <w:p w14:paraId="6975BFC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экологические игры, актуализирующие имеющийся опыт и знания детей; </w:t>
      </w:r>
    </w:p>
    <w:p w14:paraId="67F67FE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экскурсии по территории, знакомящие детей с природными объектами, позволяющие </w:t>
      </w:r>
      <w:proofErr w:type="spellStart"/>
      <w:r>
        <w:rPr>
          <w:rFonts w:eastAsia="SimSun"/>
          <w:sz w:val="28"/>
          <w:szCs w:val="28"/>
          <w:lang w:eastAsia="zh-CN" w:bidi="ar"/>
        </w:rPr>
        <w:t>зучать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природные объекты в естественной среде, жизнеобеспечивающие взаимосвязь и взаимозависимость в целостной экосистеме; </w:t>
      </w:r>
    </w:p>
    <w:p w14:paraId="11B38C2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беседы об особенностях родного края; </w:t>
      </w:r>
    </w:p>
    <w:p w14:paraId="2F2D6CF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акции, демонстрирующие преимущества бережного отношение к природе, воде, </w:t>
      </w:r>
    </w:p>
    <w:p w14:paraId="26541BE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электричеству, которые учат ребят минимизировать или ликвидировать вред, наносимый природе; </w:t>
      </w:r>
    </w:p>
    <w:p w14:paraId="7CD5814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принятый свод экологических правил в лагере; </w:t>
      </w:r>
    </w:p>
    <w:p w14:paraId="290A8EB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ведение дневника погоды (для детей младшего школьного возраста), обучение приемам определения температуры воздуха, облачности, типов облаков, направления ветра (при наличии метеорологической станции в лагере); </w:t>
      </w:r>
    </w:p>
    <w:p w14:paraId="4DBC332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конкурс рисунков, плакатов, инсценировок на экологическую тематику; </w:t>
      </w:r>
    </w:p>
    <w:p w14:paraId="056FA0E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- беседы в области экологии, охраны окружающей среды, «100 вопросов к взрослому» или «Классные встречи»</w:t>
      </w:r>
    </w:p>
    <w:p w14:paraId="2FAA20DF" w14:textId="77777777" w:rsidR="00A27D10" w:rsidRDefault="00A27D10">
      <w:pPr>
        <w:jc w:val="both"/>
        <w:rPr>
          <w:b/>
          <w:sz w:val="28"/>
          <w:szCs w:val="28"/>
        </w:rPr>
      </w:pPr>
    </w:p>
    <w:p w14:paraId="63DE0A30" w14:textId="77777777" w:rsidR="00A27D10" w:rsidRDefault="00A27D10">
      <w:pPr>
        <w:jc w:val="both"/>
        <w:rPr>
          <w:b/>
          <w:sz w:val="28"/>
          <w:szCs w:val="28"/>
        </w:rPr>
      </w:pPr>
    </w:p>
    <w:p w14:paraId="5D7384A8" w14:textId="77777777" w:rsidR="00CC640E" w:rsidRDefault="00CC640E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450B4084" w14:textId="77777777" w:rsidR="00CC640E" w:rsidRDefault="00CC640E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2D8DE5FB" w14:textId="33B5159F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lastRenderedPageBreak/>
        <w:t>БЛОК «ЧЕЛОВЕК»</w:t>
      </w:r>
    </w:p>
    <w:p w14:paraId="3196B99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Данный блок отражает комплекс мероприятий, направленных на воспитание </w:t>
      </w:r>
    </w:p>
    <w:p w14:paraId="5E83728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культуры здорового образа жизни, личной и общественной безопасности и </w:t>
      </w:r>
    </w:p>
    <w:p w14:paraId="5107183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ориентирован на следующие ценности, закрепленные в Конституции: </w:t>
      </w:r>
    </w:p>
    <w:p w14:paraId="09E31ED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жизнь, здоровье, охрана здоровья, право на медицинскую помощь, благоприятную окружающую среду; </w:t>
      </w:r>
    </w:p>
    <w:p w14:paraId="3993CF2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честь, доброе имя, достоинство личности, личная свобода, безопасность, </w:t>
      </w:r>
    </w:p>
    <w:p w14:paraId="606EF11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неприкосновенность личности, жилища, личная тайна; </w:t>
      </w:r>
    </w:p>
    <w:p w14:paraId="3F5AF58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свобода слова, убеждений, творчества, совести, вероисповедания, языка, </w:t>
      </w:r>
    </w:p>
    <w:p w14:paraId="37C19CF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передвижения и выбора места проживания, охрана интеллектуальной собственности; </w:t>
      </w:r>
    </w:p>
    <w:p w14:paraId="64D155F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родители, любовь и уважение детьми своих родителей; </w:t>
      </w:r>
    </w:p>
    <w:p w14:paraId="1C6D7B1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дети, любовь и забота родителей о детях. Создание условий для достойного </w:t>
      </w:r>
    </w:p>
    <w:p w14:paraId="3D89A1D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воспитания детей в семье; </w:t>
      </w:r>
    </w:p>
    <w:p w14:paraId="5169D80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родной дом, традиционные семейные ценности, их сохранение и зашита, традиции своей семьи, рода, родственники; </w:t>
      </w:r>
    </w:p>
    <w:p w14:paraId="76BF56C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защита государством семьи, материнства, отцовства и детства. </w:t>
      </w:r>
    </w:p>
    <w:p w14:paraId="67D6C53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 xml:space="preserve">Форматы мероприятий: </w:t>
      </w:r>
    </w:p>
    <w:p w14:paraId="2ED01E7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проведение физкультурно-оздоровительных, спортивных мероприятий: зарядка, </w:t>
      </w:r>
    </w:p>
    <w:p w14:paraId="49359FE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спортивные игры и соревнования; </w:t>
      </w:r>
    </w:p>
    <w:p w14:paraId="6DF063F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просветительские беседы, направленные на профилактику вредных привычек </w:t>
      </w:r>
    </w:p>
    <w:p w14:paraId="15F7FA7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 привлечение интереса детей к занятиям физкультурой и спортом; </w:t>
      </w:r>
    </w:p>
    <w:p w14:paraId="14AEE80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создание условий для физической и психологической безопасности ребенка в условиях организации отдыха детей и их оздоровления, профилактика </w:t>
      </w:r>
      <w:proofErr w:type="spellStart"/>
      <w:r>
        <w:rPr>
          <w:rFonts w:eastAsia="SimSun"/>
          <w:sz w:val="28"/>
          <w:szCs w:val="28"/>
          <w:lang w:eastAsia="zh-CN" w:bidi="ar"/>
        </w:rPr>
        <w:t>буллинга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в детской и подростковой среде, психолого-педагогическое сопровождение </w:t>
      </w:r>
    </w:p>
    <w:p w14:paraId="100B82E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воспитательного процесса в организации; </w:t>
      </w:r>
    </w:p>
    <w:p w14:paraId="6199798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 </w:t>
      </w:r>
    </w:p>
    <w:p w14:paraId="281B79C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людей; </w:t>
      </w:r>
    </w:p>
    <w:p w14:paraId="10158EA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проведение тренировочной эвакуации при пожаре или обнаружении взрывчатых веществ; </w:t>
      </w:r>
    </w:p>
    <w:p w14:paraId="18855AB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разработка и реализация разных форм профилактических воспитательных </w:t>
      </w:r>
    </w:p>
    <w:p w14:paraId="39071DF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безопасности, гражданской обороны, антитеррористической, </w:t>
      </w:r>
    </w:p>
    <w:p w14:paraId="66109188" w14:textId="77777777" w:rsidR="00A27D10" w:rsidRDefault="00BF1911">
      <w:pPr>
        <w:jc w:val="both"/>
        <w:rPr>
          <w:sz w:val="28"/>
          <w:szCs w:val="28"/>
        </w:rPr>
      </w:pPr>
      <w:proofErr w:type="spellStart"/>
      <w:r>
        <w:rPr>
          <w:rFonts w:eastAsia="SimSun"/>
          <w:sz w:val="28"/>
          <w:szCs w:val="28"/>
          <w:lang w:eastAsia="zh-CN" w:bidi="ar"/>
        </w:rPr>
        <w:t>антиэкстремистской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безопасности; </w:t>
      </w:r>
    </w:p>
    <w:p w14:paraId="716E937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организация превентивной работы со сценариями социально одобряемого поведения, </w:t>
      </w:r>
    </w:p>
    <w:p w14:paraId="2956CF1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развитие у детей навыков рефлексии, самоконтроля, устойчивости к негативному воздействию, групповому давлению; </w:t>
      </w:r>
    </w:p>
    <w:p w14:paraId="4A9CB15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- поддержка инициатив детей, вожатых и педагогических работников в сфере </w:t>
      </w:r>
    </w:p>
    <w:p w14:paraId="0AF857F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укрепления безопасности жизнедеятельности, профилактики правонарушений, девиаций, организация деятельности, альтернативной диванному поведению, - познание 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искусство); </w:t>
      </w:r>
    </w:p>
    <w:p w14:paraId="5A96C41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многонациональному народу России, Отечеству; </w:t>
      </w:r>
    </w:p>
    <w:p w14:paraId="6164711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 </w:t>
      </w:r>
    </w:p>
    <w:p w14:paraId="1040019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-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14:paraId="2797B1CB" w14:textId="77777777" w:rsidR="00A27D10" w:rsidRDefault="00A27D10">
      <w:pPr>
        <w:jc w:val="both"/>
        <w:rPr>
          <w:b/>
          <w:sz w:val="28"/>
          <w:szCs w:val="28"/>
        </w:rPr>
      </w:pPr>
    </w:p>
    <w:p w14:paraId="0D4F3BD7" w14:textId="77777777" w:rsidR="00A27D10" w:rsidRDefault="00A27D10">
      <w:pPr>
        <w:jc w:val="both"/>
        <w:rPr>
          <w:b/>
          <w:sz w:val="28"/>
          <w:szCs w:val="28"/>
        </w:rPr>
      </w:pPr>
    </w:p>
    <w:p w14:paraId="4E6688F2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«Спортивно-оздоровительная работа»</w:t>
      </w:r>
    </w:p>
    <w:p w14:paraId="0E04E2A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Спортивно-оздоровительная работа в организации отдыха детей и их </w:t>
      </w:r>
    </w:p>
    <w:p w14:paraId="6B3302B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оздоровления включает в себя: </w:t>
      </w:r>
    </w:p>
    <w:p w14:paraId="1610711C" w14:textId="77777777" w:rsidR="00A27D10" w:rsidRDefault="00BF1911">
      <w:pPr>
        <w:jc w:val="both"/>
        <w:rPr>
          <w:rFonts w:eastAsia="SimSun"/>
          <w:sz w:val="28"/>
          <w:szCs w:val="28"/>
          <w:lang w:eastAsia="zh-CN" w:bidi="ar"/>
        </w:rPr>
      </w:pPr>
      <w:r>
        <w:rPr>
          <w:rFonts w:eastAsia="SimSun"/>
          <w:sz w:val="28"/>
          <w:szCs w:val="28"/>
          <w:lang w:eastAsia="zh-CN" w:bidi="ar"/>
        </w:rPr>
        <w:t xml:space="preserve">- организацию оптимального режима дня; </w:t>
      </w:r>
    </w:p>
    <w:p w14:paraId="6EFC8AE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расчет двигательной активности; </w:t>
      </w:r>
    </w:p>
    <w:p w14:paraId="20820440" w14:textId="77777777" w:rsidR="00A27D10" w:rsidRDefault="00BF1911">
      <w:pPr>
        <w:jc w:val="both"/>
        <w:rPr>
          <w:rFonts w:eastAsia="SimSun"/>
          <w:sz w:val="28"/>
          <w:szCs w:val="28"/>
          <w:lang w:eastAsia="zh-CN" w:bidi="ar"/>
        </w:rPr>
      </w:pPr>
      <w:r>
        <w:rPr>
          <w:rFonts w:eastAsia="SimSun"/>
          <w:sz w:val="28"/>
          <w:szCs w:val="28"/>
          <w:lang w:eastAsia="zh-CN" w:bidi="ar"/>
        </w:rPr>
        <w:t>- обеспечение рационального питания;</w:t>
      </w:r>
    </w:p>
    <w:p w14:paraId="35B002B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 - физическое воспитание. </w:t>
      </w:r>
    </w:p>
    <w:p w14:paraId="4B6DC56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Физическое воспитание организуется через спортивно-оздоровительную деятельность, которая характеризуется направленностью на укрепление здоровья детей и создание представления о бережном к нему отношении, формирование потребности в регулярных занятиях физической культурой и использование их в разнообразных формах активного отдыха. Занятия физической культурой являются незаменимым средством решения комплекса взаимосвязанных задач, направленных на укрепление здоровья детей, пропаганду физической культуры и занятий спортом, как составляющих частей здорового образа жизни, воспитание морально-волевых качеств, повышение уровня физического </w:t>
      </w:r>
    </w:p>
    <w:p w14:paraId="2348E01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развития. Физическое воспитание представляет собой: </w:t>
      </w:r>
    </w:p>
    <w:p w14:paraId="58FA6BD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физкультурно-оздоровительные занятия, которые проводятся с детьми по </w:t>
      </w:r>
    </w:p>
    <w:p w14:paraId="084E64A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графику, максимально на открытых площадках; </w:t>
      </w:r>
    </w:p>
    <w:p w14:paraId="4329D00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-дополнительные общеразвивающие программы физкультурно - спортивной </w:t>
      </w:r>
    </w:p>
    <w:p w14:paraId="4F3CCA0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направленности («Подвижные игры»), обеспечивающие систематические занятия спортом в условиях физкультурно-спортивных объединений; </w:t>
      </w:r>
    </w:p>
    <w:p w14:paraId="7FD975B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различные виды гимнастик, утренняя вариативная зарядка (спортивная, </w:t>
      </w:r>
    </w:p>
    <w:p w14:paraId="1345B53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танцевальная, дыхательная, беговая, игровая); </w:t>
      </w:r>
    </w:p>
    <w:p w14:paraId="29AB38D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динамические паузы в организации образовательной деятельности и режимных моментов; </w:t>
      </w:r>
    </w:p>
    <w:p w14:paraId="5FC2588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спортивно-массовые мероприятия, предполагающие спортивные соревнования, праздники, викторины, конкурсы. </w:t>
      </w:r>
    </w:p>
    <w:p w14:paraId="68274B7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При любой возможности физкультурные занятия проводятся на свежем воздухе. </w:t>
      </w:r>
    </w:p>
    <w:p w14:paraId="2EF9410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Оздоровительная деятельность предполагает организацию лечебно- профилактической работы, которая включает в себя следующие направления: </w:t>
      </w:r>
    </w:p>
    <w:p w14:paraId="28A1041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мониторинг здоровья детей; </w:t>
      </w:r>
    </w:p>
    <w:p w14:paraId="15BECC5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санитарно-гигиеническое просвещение детей включает в себя: проведение </w:t>
      </w:r>
    </w:p>
    <w:p w14:paraId="29DE273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просветительских бесед и мероприятий, направленных на формирование здорового образа жизни, просмотр мультипликационного сериала «</w:t>
      </w:r>
      <w:proofErr w:type="spellStart"/>
      <w:r>
        <w:rPr>
          <w:rFonts w:eastAsia="SimSun"/>
          <w:sz w:val="28"/>
          <w:szCs w:val="28"/>
          <w:lang w:eastAsia="zh-CN" w:bidi="ar"/>
        </w:rPr>
        <w:t>Смешарики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: Азбука здоровья» о здоровом образе жизни; </w:t>
      </w:r>
    </w:p>
    <w:p w14:paraId="3F32DD2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физкультурно-оздоровительная работа строится во взаимодействии с медицинской службой, с учетом возраста детей и показателей здоровья. </w:t>
      </w:r>
    </w:p>
    <w:p w14:paraId="5CB06CC2" w14:textId="77777777" w:rsidR="00A27D10" w:rsidRDefault="00A27D10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467C9A60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«Культура России»</w:t>
      </w:r>
    </w:p>
    <w:p w14:paraId="77580C2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Данный модуль реализуется в целях содействия формированию нравственной, </w:t>
      </w:r>
    </w:p>
    <w:p w14:paraId="038398F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ответственной, самостоятельно мыслящей, творческой личности. Отвечает задачам государственной политики в области интересов детей, а также в части поддержки и сохранения традиционных российских духовно-нравственных </w:t>
      </w:r>
    </w:p>
    <w:p w14:paraId="34A60D1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ценностей. В деятельности организаций отдыха и оздоровления детей выступает инструментом передачи свода моральных, этических и эстетических ценностей, составляющих ядро национальной российской самобытности. </w:t>
      </w:r>
    </w:p>
    <w:p w14:paraId="2F568CD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Содержание модуля «Культура России» реализуется в следующих формах: </w:t>
      </w:r>
    </w:p>
    <w:p w14:paraId="169C828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кинотеатр «На траве» с просмотром фильмов, приуроченных к 80-летию Великой Победы; </w:t>
      </w:r>
    </w:p>
    <w:p w14:paraId="7E5FE84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участие в Акции «Пою сердцем памяти»; </w:t>
      </w:r>
    </w:p>
    <w:p w14:paraId="07D2BCC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«виртуальный музей школы и др.; </w:t>
      </w:r>
    </w:p>
    <w:p w14:paraId="1DBDF17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-лекция «Пионеры-герои»; «Десять сталинских ударов»; </w:t>
      </w:r>
    </w:p>
    <w:p w14:paraId="725C646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подготовка к исторической реконструкции в рамках Акции «Один шаг к Победе»; -марафон чтения вслух «Повесть о настоящем человеке». </w:t>
      </w:r>
    </w:p>
    <w:p w14:paraId="13AEA7EC" w14:textId="77777777" w:rsidR="00A27D10" w:rsidRDefault="00A27D10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7AD0478E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«Психолого-педагогическое сопровождение»</w:t>
      </w:r>
    </w:p>
    <w:p w14:paraId="03F96EA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Психолого-педагогическое сопровождение представляет собой описание работы педагога-психолога (психологической службы лагеря), которая базируется на соблюдении следующих принципов: </w:t>
      </w:r>
    </w:p>
    <w:p w14:paraId="387838F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индивидуального подхода к ребенку любого возраста на основе безоговорочного признания его уникальности и ценности; </w:t>
      </w:r>
    </w:p>
    <w:p w14:paraId="64F3005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принцип конфиденциальности (в ситуациях передачи информации третьим лицам, информация должна быть представлена в форме, исключающей ее использование против интересов обратившегося); </w:t>
      </w:r>
    </w:p>
    <w:p w14:paraId="2184909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компетентности (психолог несет ответственность за выбор методов); </w:t>
      </w:r>
    </w:p>
    <w:p w14:paraId="36167FB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этической и юридической правомочности (все действия </w:t>
      </w:r>
    </w:p>
    <w:p w14:paraId="29EF795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должны соответствовать нормативным правовым документам, регламентирующим деятельность педагогов-психологов); </w:t>
      </w:r>
    </w:p>
    <w:p w14:paraId="350AF67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принципы коллегиальности и диалогового взаимодействия обуславливают </w:t>
      </w:r>
    </w:p>
    <w:p w14:paraId="71BF414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совместную деятельность субъектов психологического сопровождения в рамках единой системы ценностей на основе взаимного уважения и коллегиального обсуждения проблем, возникающих в ходе реализации программ; </w:t>
      </w:r>
    </w:p>
    <w:p w14:paraId="3C8ADC5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системности предполагает, что психологическое сопровождение носит непрерывный характер и выстраивается как системная деятельность, в основе </w:t>
      </w:r>
    </w:p>
    <w:p w14:paraId="6C9239F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которой лежит опора на современные достижения в области социальных наук, взаимосвязь и взаимообусловленность отдельных компонентов; </w:t>
      </w:r>
    </w:p>
    <w:p w14:paraId="7887867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рациональности лежит в основе использования форм и методов психологического взаимодействия и обуславливает необходимость их отбора с учетом оптимальной сложности, информативности и пользы для ребенка; </w:t>
      </w:r>
    </w:p>
    <w:p w14:paraId="7E6BC5D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добровольности участия в психологических процедурах. Психолог </w:t>
      </w:r>
    </w:p>
    <w:p w14:paraId="67035F4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исходит из уважения личного достоинства, прав и свобод, провозглашенных и </w:t>
      </w:r>
    </w:p>
    <w:p w14:paraId="6CF1909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гарантированных Конституцией Российской Федерации. </w:t>
      </w:r>
    </w:p>
    <w:p w14:paraId="28770BC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Комплексная работа социально-психологической службы включает в </w:t>
      </w:r>
    </w:p>
    <w:p w14:paraId="78A8F75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себя взаимосвязанные направления работы: диагностическое, коррекционно-развивающее, консультационно-просветительскую, профилактическую. </w:t>
      </w:r>
    </w:p>
    <w:p w14:paraId="4A07C59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 течение смены ведется ежедневная самооценка участников смены относительно эмоционального личного состояния, уровня развития коллектива; педагогическим коллективом проводится ежедневная диагностика эмоционального состояния участников смены, в течение смены проводится социометрия, наблюдение за приоритетными видами деятельности участников, ведутся рабочие педагогические дневники. </w:t>
      </w:r>
    </w:p>
    <w:p w14:paraId="5A222C4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Диагностика: </w:t>
      </w:r>
    </w:p>
    <w:p w14:paraId="1F7B6BA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- </w:t>
      </w:r>
      <w:r>
        <w:rPr>
          <w:rFonts w:eastAsia="SimSun"/>
          <w:sz w:val="28"/>
          <w:szCs w:val="28"/>
          <w:lang w:eastAsia="zh-CN" w:bidi="ar"/>
        </w:rPr>
        <w:t xml:space="preserve">входная диагностика на определение интересов, склонностей, способностей ребёнка «Я познаю себя» (1 раз в начале смены); </w:t>
      </w:r>
    </w:p>
    <w:p w14:paraId="7EA0185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итоговая диагностика в форме рефлексии «В лагере я научился» (1 раз в конце смены);  </w:t>
      </w:r>
    </w:p>
    <w:p w14:paraId="4C48C2C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диагностика детей «группы риска» на выявление причин социальной </w:t>
      </w:r>
      <w:proofErr w:type="spellStart"/>
      <w:r>
        <w:rPr>
          <w:rFonts w:eastAsia="SimSun"/>
          <w:sz w:val="28"/>
          <w:szCs w:val="28"/>
          <w:lang w:eastAsia="zh-CN" w:bidi="ar"/>
        </w:rPr>
        <w:t>дезадаптации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(1 раз в смену); </w:t>
      </w:r>
    </w:p>
    <w:p w14:paraId="2E34736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включенное наблюдение за учащимися (ежедневно); </w:t>
      </w:r>
    </w:p>
    <w:p w14:paraId="6857043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индивидуальная диагностика учащихся «группы риска» (1 раз). </w:t>
      </w:r>
    </w:p>
    <w:p w14:paraId="590ED1C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Коррекционно-развивающая работа: </w:t>
      </w:r>
    </w:p>
    <w:p w14:paraId="7456808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групповые тренинги и психологический практикумы на развитие коммуникации, повышения уровня жизнестойкости, развития эмоционального интеллекта (1 раз в неделю); </w:t>
      </w:r>
    </w:p>
    <w:p w14:paraId="09F5D2E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релаксационное занятие «Звуки природы» (1 раз в смену); </w:t>
      </w:r>
    </w:p>
    <w:p w14:paraId="5B6646F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социально-психологическая игра «Пойми меня» (1 раз в смену); </w:t>
      </w:r>
    </w:p>
    <w:p w14:paraId="5DCE190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арт-терапия и творческие мастерские; </w:t>
      </w:r>
    </w:p>
    <w:p w14:paraId="2CB9F5A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Профилактика:</w:t>
      </w:r>
      <w:r>
        <w:rPr>
          <w:rFonts w:eastAsia="SimSun"/>
          <w:sz w:val="28"/>
          <w:szCs w:val="28"/>
          <w:lang w:eastAsia="zh-CN" w:bidi="ar"/>
        </w:rPr>
        <w:t xml:space="preserve">- психологический практикум на тему: «Вместе тесно, а врозь скучно» (профилактики конфликтов в отрядах) (1 раз в смену); </w:t>
      </w:r>
    </w:p>
    <w:p w14:paraId="1596273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акция «Почта доверия: Рука в руке» (ящик доверия школы) (2 раза в смену); </w:t>
      </w:r>
    </w:p>
    <w:p w14:paraId="2C087CC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развивающее занятие «Что такое хорошо и что такое плохо» (1 раз в смену); П </w:t>
      </w:r>
    </w:p>
    <w:p w14:paraId="1A76D05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профилактика </w:t>
      </w:r>
      <w:proofErr w:type="spellStart"/>
      <w:r>
        <w:rPr>
          <w:rFonts w:eastAsia="SimSun"/>
          <w:sz w:val="28"/>
          <w:szCs w:val="28"/>
          <w:lang w:eastAsia="zh-CN" w:bidi="ar"/>
        </w:rPr>
        <w:t>буллинга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«Ты не один» (2 раза в смену); </w:t>
      </w:r>
    </w:p>
    <w:p w14:paraId="37B705E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индивидуальная работа с детьми «группы риск» (еженедельно). </w:t>
      </w:r>
    </w:p>
    <w:p w14:paraId="6B2D33B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Психологические услуги предоставляются в следующих формах: </w:t>
      </w:r>
    </w:p>
    <w:p w14:paraId="36F3E72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проведение </w:t>
      </w:r>
      <w:proofErr w:type="spellStart"/>
      <w:r>
        <w:rPr>
          <w:rFonts w:eastAsia="SimSun"/>
          <w:sz w:val="28"/>
          <w:szCs w:val="28"/>
          <w:lang w:eastAsia="zh-CN" w:bidi="ar"/>
        </w:rPr>
        <w:t>воспитательно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-профилактической работы с детьми в целях предотвращения или устранения негативных психологических факторов, ухудшающих их психическое здоровье; </w:t>
      </w:r>
    </w:p>
    <w:p w14:paraId="72DA8AE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беседы с детьми по налаживанию и поддерживанию их межличностных </w:t>
      </w:r>
    </w:p>
    <w:p w14:paraId="0CE7A74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взаимоотношений. </w:t>
      </w:r>
    </w:p>
    <w:p w14:paraId="17305F2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Дополнительно для анализа работает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листок откровения. </w:t>
      </w:r>
      <w:r>
        <w:rPr>
          <w:rFonts w:eastAsia="SimSun"/>
          <w:sz w:val="28"/>
          <w:szCs w:val="28"/>
          <w:lang w:eastAsia="zh-CN" w:bidi="ar"/>
        </w:rPr>
        <w:t xml:space="preserve">Он служит для того, </w:t>
      </w:r>
    </w:p>
    <w:p w14:paraId="4970567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чтобы получить от детей отзыв о проведенных мероприятиях, жизни в лагере. Листок откровений располагается в отрядном уголке. </w:t>
      </w:r>
    </w:p>
    <w:p w14:paraId="0DF4680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Организация содержательного досуга при минимальных затратах, обеспечить </w:t>
      </w:r>
    </w:p>
    <w:p w14:paraId="409583C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ребёнку возможность сохранения здоровья в летний период. </w:t>
      </w:r>
    </w:p>
    <w:p w14:paraId="75F10956" w14:textId="77777777" w:rsidR="00A27D10" w:rsidRDefault="00A27D10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17DFA3A9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«Детское самоуправление»</w:t>
      </w:r>
    </w:p>
    <w:p w14:paraId="7764976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Реализация воспитательного потенциала системы детского самоуправления </w:t>
      </w:r>
    </w:p>
    <w:p w14:paraId="37D93F4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детской активности и направлена на развитие коммуникативной культуры детей, инициативности и ответственности, формирование навыков общения и сотрудничества, поддержку творческой самореализации детей. </w:t>
      </w:r>
    </w:p>
    <w:p w14:paraId="5AA4AE0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Самоуправление формируется с первых дней смены, то есть в организационный </w:t>
      </w:r>
    </w:p>
    <w:p w14:paraId="5544629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период. </w:t>
      </w:r>
    </w:p>
    <w:p w14:paraId="4F57F67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На уровне детского лагеря: </w:t>
      </w:r>
      <w:r>
        <w:rPr>
          <w:rFonts w:eastAsia="SimSun"/>
          <w:sz w:val="28"/>
          <w:szCs w:val="28"/>
          <w:lang w:eastAsia="zh-CN" w:bidi="ar"/>
        </w:rPr>
        <w:t xml:space="preserve">самоуправление в детском лагере может </w:t>
      </w:r>
    </w:p>
    <w:p w14:paraId="4C28099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</w:t>
      </w:r>
    </w:p>
    <w:p w14:paraId="5E3866C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самоуправления включают в себя: совет отряда, совет командиров отрядов. </w:t>
      </w:r>
    </w:p>
    <w:p w14:paraId="16D09EE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На уровне отряда: </w:t>
      </w:r>
      <w:r>
        <w:rPr>
          <w:rFonts w:eastAsia="SimSun"/>
          <w:sz w:val="28"/>
          <w:szCs w:val="28"/>
          <w:lang w:eastAsia="zh-CN" w:bidi="ar"/>
        </w:rPr>
        <w:t xml:space="preserve">через деятельность лидеров, выбранных по инициативе и </w:t>
      </w:r>
    </w:p>
    <w:p w14:paraId="108BCE1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предложениям членов отряда (командиров, физоргов, </w:t>
      </w:r>
      <w:proofErr w:type="spellStart"/>
      <w:r>
        <w:rPr>
          <w:rFonts w:eastAsia="SimSun"/>
          <w:sz w:val="28"/>
          <w:szCs w:val="28"/>
          <w:lang w:eastAsia="zh-CN" w:bidi="ar"/>
        </w:rPr>
        <w:t>культорг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и др.), представляющих </w:t>
      </w:r>
    </w:p>
    <w:p w14:paraId="1D61464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интересы отряда в общих делах детского лагеря, при взаимодействии с администрацией детского лагеря. </w:t>
      </w:r>
    </w:p>
    <w:p w14:paraId="185164E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При формировании структуры отрядного самоуправления эффективным может </w:t>
      </w:r>
    </w:p>
    <w:p w14:paraId="44E78DC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оказаться применение метода чередования творческих поручений (ЧТП). </w:t>
      </w:r>
    </w:p>
    <w:p w14:paraId="1614C46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Участие в самоуправлении помогает ребенку проявить и развивать свою социальную активность и быть социально успешным. </w:t>
      </w:r>
    </w:p>
    <w:p w14:paraId="09DF4A1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Система поощрения в организации отдыха детей и их оздоровления представляет собой набор педагогических средств, приемов, методов, обеспечивающих стимулирование индивидуального развития ребенка и коллективного роста отряда. </w:t>
      </w:r>
    </w:p>
    <w:p w14:paraId="2EA62CB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Поощрения социальной успешности и проявлений активной жизненной позиции </w:t>
      </w:r>
    </w:p>
    <w:p w14:paraId="331D394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детей происходит на: </w:t>
      </w:r>
    </w:p>
    <w:p w14:paraId="1198C8E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организационном уровне и предполагает привлечение ребенка к участию в </w:t>
      </w:r>
    </w:p>
    <w:p w14:paraId="5EAA841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делах отряда и всего лагеря, включение в органы самоуправления, где ребенку </w:t>
      </w:r>
    </w:p>
    <w:p w14:paraId="04C987B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предоставляется право голоса при решении ряда проблем, как правило, социального характера; </w:t>
      </w:r>
    </w:p>
    <w:p w14:paraId="14177FC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социальном уровне представляет собой: вручение наград, дипломов за </w:t>
      </w:r>
    </w:p>
    <w:p w14:paraId="55C507E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участие и победу в конкурсных мероприятиях; объявление благодарности ребенку(родителям) за личные достижения; </w:t>
      </w:r>
    </w:p>
    <w:p w14:paraId="50C18C1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публичные поощрения отрядных индивидуальных достижений, в том числе создание портфолио; размещение фотографий на почетном стенде лагеря или в официальных социальных сетях лагеря; ступени роста статуса ребенка; </w:t>
      </w:r>
    </w:p>
    <w:p w14:paraId="434FF02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эмоциональном уровне как создание ситуации успеха ребенка, которая </w:t>
      </w:r>
    </w:p>
    <w:p w14:paraId="15B08BC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формирует позитивную мотивацию и реализуется через методы: соревнования, ведения индивидуальных и отрядных рейтингов, эмоционально-образного и общественно- оценочного признания. </w:t>
      </w:r>
    </w:p>
    <w:p w14:paraId="4A641DE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Формы поощрения проявлений активной жизненной позиции детей и </w:t>
      </w:r>
    </w:p>
    <w:p w14:paraId="77D635B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социальной успешности могут быть изменены, а их состав расширен. </w:t>
      </w:r>
    </w:p>
    <w:p w14:paraId="720B7C65" w14:textId="77777777" w:rsidR="00A27D10" w:rsidRDefault="00A27D10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7CB6E153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«Инклюзивное пространство»</w:t>
      </w:r>
    </w:p>
    <w:p w14:paraId="36024CC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Инклюзивное пространство – это система структурных компонентов </w:t>
      </w:r>
    </w:p>
    <w:p w14:paraId="47B8B8D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воспитательной системы, определяющих специфику содержания инклюзии, в которой в доступном для каждого участника формате реализуются воспитательные, образовательные и межличностные отношения, обеспечиваются возможности личностного и социального развития, социализации, саморазвития </w:t>
      </w:r>
    </w:p>
    <w:p w14:paraId="2110CA0E" w14:textId="77777777" w:rsidR="00A27D10" w:rsidRDefault="00BF1911">
      <w:pPr>
        <w:ind w:firstLineChars="100" w:firstLine="280"/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 </w:t>
      </w:r>
      <w:proofErr w:type="spellStart"/>
      <w:r>
        <w:rPr>
          <w:rFonts w:eastAsia="SimSun"/>
          <w:sz w:val="28"/>
          <w:szCs w:val="28"/>
          <w:lang w:eastAsia="zh-CN" w:bidi="ar"/>
        </w:rPr>
        <w:t>самоизменения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. </w:t>
      </w:r>
    </w:p>
    <w:p w14:paraId="7706898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Описание данного модуля наполняется конкретными материалами с учётом наличия детей с особыми образовательными потребностями. В воспитательной работе с категориями детей, имеющих особые образовательные потребности: детей с инвалидностью, с ограниченными возможностями здоровья (ОВЗ), из социально уязвимых групп (например, воспитанники детских домов, из семей мигрантов, билингвы и другие), одарённых, с отклоняющимся поведением, - создаются особые условия. Специальными задачами воспитания детей с особыми образовательными потребностями являются: </w:t>
      </w:r>
    </w:p>
    <w:p w14:paraId="2E1A4FC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налаживание эмоционально-положительного взаимодействия с окружающими </w:t>
      </w:r>
    </w:p>
    <w:p w14:paraId="6277CE2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для их успешной социальной адаптации и интеграции в организации отдыха детей и их оздоровления; </w:t>
      </w:r>
    </w:p>
    <w:p w14:paraId="4EAB83F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формирование доброжелательного отношения к детям и их семьям со стороны </w:t>
      </w:r>
    </w:p>
    <w:p w14:paraId="65D8856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всех участников воспитательного процесса; </w:t>
      </w:r>
    </w:p>
    <w:p w14:paraId="6F52374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построение воспитательной работы с учётом индивидуальных особенностей и возможностей каждого ребенка. </w:t>
      </w:r>
    </w:p>
    <w:p w14:paraId="2937D07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При организации воспитания детей с особыми образовательными потребностями необходимо ориентироваться на: </w:t>
      </w:r>
    </w:p>
    <w:p w14:paraId="5C299FF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формирование личности ребёнка с особыми образовательными </w:t>
      </w:r>
    </w:p>
    <w:p w14:paraId="61DA553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потребностями с использованием адекватных возрасту и физическому и (или) </w:t>
      </w:r>
    </w:p>
    <w:p w14:paraId="02C925C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психическому состоянию методов воспитания; </w:t>
      </w:r>
    </w:p>
    <w:p w14:paraId="33BC83D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создание оптимальных условий совместного воспитания детей с </w:t>
      </w:r>
    </w:p>
    <w:p w14:paraId="22E066D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вожатых, воспитателей, педагогов-психологов, логопедов, дефектологов и других специалистов; </w:t>
      </w:r>
    </w:p>
    <w:p w14:paraId="6674C6C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-личностно-ориентированный подход в организации всех видов деятельности </w:t>
      </w:r>
    </w:p>
    <w:p w14:paraId="74A7089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детей с особыми образовательными потребностями. </w:t>
      </w:r>
    </w:p>
    <w:p w14:paraId="3B7C0C2A" w14:textId="77777777" w:rsidR="00A27D10" w:rsidRDefault="00A27D10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4C0A3301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«Профориентация»</w:t>
      </w:r>
    </w:p>
    <w:p w14:paraId="45DA06A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Профориентация – это определение человеком своего места в профессиональном </w:t>
      </w:r>
    </w:p>
    <w:p w14:paraId="06AE20D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мире. Задача совместной </w:t>
      </w:r>
      <w:proofErr w:type="spellStart"/>
      <w:r>
        <w:rPr>
          <w:rFonts w:eastAsia="SimSun"/>
          <w:sz w:val="28"/>
          <w:szCs w:val="28"/>
          <w:lang w:eastAsia="zh-CN" w:bidi="ar"/>
        </w:rPr>
        <w:t>профориентационной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деятельности </w:t>
      </w:r>
    </w:p>
    <w:p w14:paraId="296D7F6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педагогических работников и детей – подготовить ребенка к осознанному выбору своей будущей профессиональной деятельности. Создавая </w:t>
      </w:r>
      <w:proofErr w:type="spellStart"/>
      <w:r>
        <w:rPr>
          <w:rFonts w:eastAsia="SimSun"/>
          <w:sz w:val="28"/>
          <w:szCs w:val="28"/>
          <w:lang w:eastAsia="zh-CN" w:bidi="ar"/>
        </w:rPr>
        <w:t>профориентационно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-значимые проблемные ситуации, формирующие готовность </w:t>
      </w:r>
      <w:r>
        <w:rPr>
          <w:rFonts w:eastAsia="SimSun"/>
          <w:sz w:val="28"/>
          <w:szCs w:val="28"/>
          <w:lang w:eastAsia="zh-CN" w:bidi="ar"/>
        </w:rPr>
        <w:lastRenderedPageBreak/>
        <w:t xml:space="preserve">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 профессиональную составляющие такой деятельности. </w:t>
      </w:r>
    </w:p>
    <w:p w14:paraId="0A385EF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Воспитательная деятельность по направлению «профориентация» осуществляется через: </w:t>
      </w:r>
    </w:p>
    <w:p w14:paraId="2BAFA04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</w:t>
      </w:r>
      <w:proofErr w:type="spellStart"/>
      <w:r>
        <w:rPr>
          <w:rFonts w:eastAsia="SimSun"/>
          <w:sz w:val="28"/>
          <w:szCs w:val="28"/>
          <w:lang w:eastAsia="zh-CN" w:bidi="ar"/>
        </w:rPr>
        <w:t>профориентационные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игры: симуляции, сюжетно-ролевые и деловые игры, </w:t>
      </w:r>
      <w:proofErr w:type="spellStart"/>
      <w:r>
        <w:rPr>
          <w:rFonts w:eastAsia="SimSun"/>
          <w:sz w:val="28"/>
          <w:szCs w:val="28"/>
          <w:lang w:eastAsia="zh-CN" w:bidi="ar"/>
        </w:rPr>
        <w:t>квесты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. </w:t>
      </w:r>
    </w:p>
    <w:p w14:paraId="6050595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экскурсии на предприятия и встречи с гостями: экспертами в области профориентации, </w:t>
      </w:r>
    </w:p>
    <w:p w14:paraId="1279F76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представителями разных профессий, дающие детям начальные представления о </w:t>
      </w:r>
    </w:p>
    <w:p w14:paraId="549792A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существующих профессиях и условиях работы людей, представляющих эти профессии. </w:t>
      </w:r>
    </w:p>
    <w:p w14:paraId="38293C1D" w14:textId="77777777" w:rsidR="00A27D10" w:rsidRDefault="00A27D10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3E774B3D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«Коллективно социально - значимая активность в Движении</w:t>
      </w:r>
    </w:p>
    <w:p w14:paraId="0384E7BC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Первых»</w:t>
      </w:r>
    </w:p>
    <w:p w14:paraId="13AF4F2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 целью формирования у детей представления о назначении Движения Первых, о его месте и роли в достижении приоритетных национальных целей Российской </w:t>
      </w:r>
    </w:p>
    <w:p w14:paraId="3D6F2A3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Федерации и своем личном вкладе в социально значимую деятельность предусмотрено включение в Программу воспитательной работы тематических </w:t>
      </w:r>
    </w:p>
    <w:p w14:paraId="10BFC4A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Дней Первых, представляя собой эффективно построенную систему воспитательных событий, обеспечивающих, с одной стороны, просвещение и всестороннее развитие участников через их включение в различные виды полезной и интересной деятельности, с другой – формирование и расширение представлений о Движении Первых, стимулирование активного участия в деятельности Движения Первых; </w:t>
      </w:r>
    </w:p>
    <w:p w14:paraId="42678C2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классные встречи с успешными активистами Движения Первых – открытый </w:t>
      </w:r>
    </w:p>
    <w:p w14:paraId="6C02382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диалог «путь к успеху», мотивационная встреча «равный-равному» способствует </w:t>
      </w:r>
    </w:p>
    <w:p w14:paraId="7A869E8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формированию активной жизненной позиции и уверенности в себе у участников </w:t>
      </w:r>
    </w:p>
    <w:p w14:paraId="58A5053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смены на примере успеха ровесника; </w:t>
      </w:r>
    </w:p>
    <w:p w14:paraId="00FFB8A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Воспитательный потенциал данного модуля реализуется в рамках следующих возможных мероприятий и форм воспитательной работы: </w:t>
      </w:r>
    </w:p>
    <w:p w14:paraId="03A6CFF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волонтерские образовательные мастер-классы; </w:t>
      </w:r>
    </w:p>
    <w:p w14:paraId="1E41DE5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участие в акциях по благоустройству территории, уборке природных зон, что помогает </w:t>
      </w:r>
    </w:p>
    <w:p w14:paraId="5A13227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детям внести вклад в сохранение окружающей среды и экологическое благополучие; </w:t>
      </w:r>
    </w:p>
    <w:p w14:paraId="75E189A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социальные акции «Помощь ближнему». Проведение благотворительных мероприятий, что способствует развитию у детей чувств сопричастности и социальной ответственности; </w:t>
      </w:r>
    </w:p>
    <w:p w14:paraId="0D7AC14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организация мероприятий для младших отрядов. Старшие дети помогают в </w:t>
      </w:r>
    </w:p>
    <w:p w14:paraId="6946570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организации игр, представлений и праздников для младших, что развивает навыки заботы о других и лидерские качества; </w:t>
      </w:r>
    </w:p>
    <w:p w14:paraId="4598BAE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организация акций по защите животных, таких как сбор корма для </w:t>
      </w:r>
    </w:p>
    <w:p w14:paraId="764915A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приютов, что развивает чувство ответственности и доброты; </w:t>
      </w:r>
    </w:p>
    <w:p w14:paraId="28CF441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обучение первой помощи. Тренинги по оказанию первой помощи помогают </w:t>
      </w:r>
    </w:p>
    <w:p w14:paraId="5FF3200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детям научиться заботиться о других и быть полезными в экстренных ситуациях; </w:t>
      </w:r>
    </w:p>
    <w:p w14:paraId="6CAFDA4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- тематические вечера и кинопоказы о добровольчестве и социальной </w:t>
      </w:r>
    </w:p>
    <w:p w14:paraId="7DB9CD9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активности. Просмотр фильмов и обсуждения, посвященные волонтерской деятельности и </w:t>
      </w:r>
      <w:proofErr w:type="spellStart"/>
      <w:r>
        <w:rPr>
          <w:rFonts w:eastAsia="SimSun"/>
          <w:sz w:val="28"/>
          <w:szCs w:val="28"/>
          <w:lang w:eastAsia="zh-CN" w:bidi="ar"/>
        </w:rPr>
        <w:t>еѐ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роли в жизни общества. Эти мероприятия способствуют </w:t>
      </w:r>
    </w:p>
    <w:p w14:paraId="5E1B67F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формированию позитивного отношения к </w:t>
      </w:r>
      <w:proofErr w:type="spellStart"/>
      <w:r>
        <w:rPr>
          <w:rFonts w:eastAsia="SimSun"/>
          <w:sz w:val="28"/>
          <w:szCs w:val="28"/>
          <w:lang w:eastAsia="zh-CN" w:bidi="ar"/>
        </w:rPr>
        <w:t>волонтерству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и проявлению социальной активности у детей и подростков. </w:t>
      </w:r>
    </w:p>
    <w:p w14:paraId="60D5AF8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Деятельность реализуется по направлению Дней единых действий, которые </w:t>
      </w:r>
    </w:p>
    <w:p w14:paraId="736FE05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обязательно включаются в календарный план воспитательной работы и проводятся по единым федеральным методическим рекомендациям и материалам, представляя собой форматы мероприятий, акций от РДДМ в рамках Дней единых действий: </w:t>
      </w:r>
    </w:p>
    <w:p w14:paraId="562883C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1 июня - День защиты детей; </w:t>
      </w:r>
    </w:p>
    <w:p w14:paraId="56A66A3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6 июня - день русского языка;12 июня - День России; </w:t>
      </w:r>
    </w:p>
    <w:p w14:paraId="2F4A190C" w14:textId="77777777" w:rsidR="00A27D10" w:rsidRDefault="00BF1911">
      <w:pPr>
        <w:jc w:val="both"/>
        <w:rPr>
          <w:rFonts w:eastAsia="SimSun"/>
          <w:sz w:val="28"/>
          <w:szCs w:val="28"/>
          <w:lang w:eastAsia="zh-CN" w:bidi="ar"/>
        </w:rPr>
      </w:pPr>
      <w:r>
        <w:rPr>
          <w:rFonts w:eastAsia="SimSun"/>
          <w:sz w:val="28"/>
          <w:szCs w:val="28"/>
          <w:lang w:eastAsia="zh-CN" w:bidi="ar"/>
        </w:rPr>
        <w:t xml:space="preserve">22 июня - День памяти и скорби. </w:t>
      </w:r>
    </w:p>
    <w:p w14:paraId="025AB8B1" w14:textId="77777777" w:rsidR="00A27D10" w:rsidRDefault="00BF1911">
      <w:pPr>
        <w:jc w:val="both"/>
        <w:rPr>
          <w:rFonts w:eastAsia="SimSun"/>
          <w:sz w:val="28"/>
          <w:szCs w:val="28"/>
          <w:lang w:eastAsia="zh-CN" w:bidi="ar"/>
        </w:rPr>
      </w:pPr>
      <w:r>
        <w:rPr>
          <w:rFonts w:eastAsia="SimSun"/>
          <w:sz w:val="28"/>
          <w:szCs w:val="28"/>
          <w:lang w:eastAsia="zh-CN" w:bidi="ar"/>
        </w:rPr>
        <w:t>27 июня - День молодежи</w:t>
      </w:r>
    </w:p>
    <w:p w14:paraId="489E1B23" w14:textId="77777777" w:rsidR="00A27D10" w:rsidRDefault="00A27D10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52CAA0D3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«Экскурсии и походы»</w:t>
      </w:r>
    </w:p>
    <w:p w14:paraId="385B7F3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Экскурсия в детском лагере – это коллективное посещение достопримечательностей, школьного музея, памятных мест с культурно- просветительскими или иными целями за пределами организации отдыха детей и </w:t>
      </w:r>
    </w:p>
    <w:p w14:paraId="446A06F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их оздоровления. Экскурсии и походы помогают ребятам расширить свой кругозор, получить новые знания об окружающей их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и подростков организуются туристские походы, экологические тропы, тематические экскурсии: </w:t>
      </w:r>
      <w:proofErr w:type="spellStart"/>
      <w:r>
        <w:rPr>
          <w:rFonts w:eastAsia="SimSun"/>
          <w:sz w:val="28"/>
          <w:szCs w:val="28"/>
          <w:lang w:eastAsia="zh-CN" w:bidi="ar"/>
        </w:rPr>
        <w:t>профориентационные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, экскурсии по памятным местам, в музей, библиотеки и др. </w:t>
      </w:r>
    </w:p>
    <w:p w14:paraId="343C6C0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На экскурсиях, в походах создаются благоприятные условия для воспитания у </w:t>
      </w:r>
    </w:p>
    <w:p w14:paraId="2F97609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детей самостоятельности и ответственности, формирования у них навыков безопасного поведения в природной среде, </w:t>
      </w:r>
      <w:proofErr w:type="spellStart"/>
      <w:r>
        <w:rPr>
          <w:rFonts w:eastAsia="SimSun"/>
          <w:sz w:val="28"/>
          <w:szCs w:val="28"/>
          <w:lang w:eastAsia="zh-CN" w:bidi="ar"/>
        </w:rPr>
        <w:t>самообслуживающего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труда, обучения рациональному использованию своего времени, сил и имущества. В зависимости от возраста детей выбирается тематика, форма, продолжительность, оценка результативности экскурсии и похода. </w:t>
      </w:r>
    </w:p>
    <w:p w14:paraId="03AD4062" w14:textId="77777777" w:rsidR="00A27D10" w:rsidRDefault="00A27D10">
      <w:pPr>
        <w:jc w:val="center"/>
        <w:rPr>
          <w:rFonts w:eastAsia="TimesNewRomanPS-BoldMT"/>
          <w:b/>
          <w:bCs/>
          <w:sz w:val="28"/>
          <w:szCs w:val="28"/>
          <w:lang w:eastAsia="zh-CN" w:bidi="ar"/>
        </w:rPr>
      </w:pPr>
    </w:p>
    <w:p w14:paraId="5D6C3C76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«Кружки и секции»</w:t>
      </w:r>
    </w:p>
    <w:p w14:paraId="070240D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Дополнительное образование детей в организации отдыха детей и их </w:t>
      </w:r>
    </w:p>
    <w:p w14:paraId="41BD76C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оздоровления является одним из основных видов деятельности и реализуется через: деятельность кружковых объединений, секций, клубов по интересам, </w:t>
      </w:r>
    </w:p>
    <w:p w14:paraId="65BBF42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студий, дополняющих программы смен в условиях детского лагеря. </w:t>
      </w:r>
    </w:p>
    <w:p w14:paraId="62F1911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Реализация воспитательного потенциала дополнительного образования в рамках </w:t>
      </w:r>
    </w:p>
    <w:p w14:paraId="55A1A6B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шести направленностей: социально-гуманитарная; художественная; естественнонаучная; техническая; туристско-краеведческая; физкультурно-спортивная, предполагает: </w:t>
      </w:r>
    </w:p>
    <w:p w14:paraId="1DC4362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приобретение новых знаний, умений, навыков в привлекательной, отличной от </w:t>
      </w:r>
    </w:p>
    <w:p w14:paraId="20B974D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учебной деятельности, форме; </w:t>
      </w:r>
    </w:p>
    <w:p w14:paraId="4272001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развитие и реализация познавательного интереса, мотивации личностного </w:t>
      </w:r>
    </w:p>
    <w:p w14:paraId="38BD222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развития ребенка в области познания, творчества, информационных технологий, </w:t>
      </w:r>
    </w:p>
    <w:p w14:paraId="53104C3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искусства, спорта и т.д.; </w:t>
      </w:r>
    </w:p>
    <w:p w14:paraId="61E019C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- расширение спектра возможностей для удовлетворения разнообразных </w:t>
      </w:r>
    </w:p>
    <w:p w14:paraId="3D702CC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интересов и потребностей детей и их семей в сфере отдыха и оздоровления детей, </w:t>
      </w:r>
    </w:p>
    <w:p w14:paraId="1D89D9D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создавая непрерывность дополнительного образования; </w:t>
      </w:r>
    </w:p>
    <w:p w14:paraId="1D72A04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Дополнительное образование – это процесс свободно избранного ребенком </w:t>
      </w:r>
    </w:p>
    <w:p w14:paraId="71A96C3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освоения знаний, способов деятельности, ценностных ориентаций, направленных на удовлетворение интересов личности, ее склонностей, способностей.</w:t>
      </w:r>
    </w:p>
    <w:p w14:paraId="196F6635" w14:textId="77777777" w:rsidR="00A27D10" w:rsidRDefault="00A27D10">
      <w:pPr>
        <w:jc w:val="both"/>
        <w:rPr>
          <w:b/>
          <w:sz w:val="28"/>
          <w:szCs w:val="28"/>
        </w:rPr>
      </w:pPr>
    </w:p>
    <w:p w14:paraId="22094FF3" w14:textId="77777777" w:rsidR="00A27D10" w:rsidRDefault="00A27D10">
      <w:pPr>
        <w:jc w:val="both"/>
        <w:rPr>
          <w:b/>
          <w:sz w:val="28"/>
          <w:szCs w:val="28"/>
        </w:rPr>
      </w:pPr>
    </w:p>
    <w:p w14:paraId="7FC949F0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МОДУЛЬ «Профилактика и безопасность. ЗОЖ»</w:t>
      </w:r>
    </w:p>
    <w:p w14:paraId="237B38B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Профилактика и безопасность – профилактика </w:t>
      </w:r>
      <w:proofErr w:type="spellStart"/>
      <w:r>
        <w:rPr>
          <w:rFonts w:eastAsia="SimSun"/>
          <w:sz w:val="28"/>
          <w:szCs w:val="28"/>
          <w:lang w:eastAsia="zh-CN" w:bidi="ar"/>
        </w:rPr>
        <w:t>девиантного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поведения, </w:t>
      </w:r>
    </w:p>
    <w:p w14:paraId="643E4B7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14:paraId="4C13E1C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Модуль предполагает восстановление физического и психического здоровья в </w:t>
      </w:r>
    </w:p>
    <w:p w14:paraId="70B9948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благоприятных природных и социокультурных условиях, освоение способов </w:t>
      </w:r>
    </w:p>
    <w:p w14:paraId="53E92D3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восстановления и укрепление здоровья, формирование ценностного отношения к </w:t>
      </w:r>
    </w:p>
    <w:p w14:paraId="79FF876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собственному здоровью, способов его укрепления и т.п. </w:t>
      </w:r>
    </w:p>
    <w:p w14:paraId="197988A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Основными составляющими здорового образа жизни являются: оптимальный </w:t>
      </w:r>
    </w:p>
    <w:p w14:paraId="32D3D16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 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 </w:t>
      </w:r>
    </w:p>
    <w:p w14:paraId="0FB3CE0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физическую и психологическую безопасность ребенка в новых условиях; </w:t>
      </w:r>
    </w:p>
    <w:p w14:paraId="112BBD0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физкультурно-спортивных мероприятия: зарядка, спортивные соревнования, </w:t>
      </w:r>
    </w:p>
    <w:p w14:paraId="02F7B3B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эстафеты, спортивные часы; </w:t>
      </w:r>
    </w:p>
    <w:p w14:paraId="1AAFA5D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спортивно-оздоровительные события и мероприятия на свежем воздухе: </w:t>
      </w:r>
    </w:p>
    <w:p w14:paraId="2573E70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Спартакиада, мини- футбол, день туризма, </w:t>
      </w:r>
      <w:proofErr w:type="gramStart"/>
      <w:r>
        <w:rPr>
          <w:rFonts w:eastAsia="SimSun"/>
          <w:sz w:val="28"/>
          <w:szCs w:val="28"/>
          <w:lang w:eastAsia="zh-CN" w:bidi="ar"/>
        </w:rPr>
        <w:t>Мы</w:t>
      </w:r>
      <w:proofErr w:type="gramEnd"/>
      <w:r>
        <w:rPr>
          <w:rFonts w:eastAsia="SimSun"/>
          <w:sz w:val="28"/>
          <w:szCs w:val="28"/>
          <w:lang w:eastAsia="zh-CN" w:bidi="ar"/>
        </w:rPr>
        <w:t xml:space="preserve"> за здоровый образ жизни, товарищеские </w:t>
      </w:r>
    </w:p>
    <w:p w14:paraId="7B775CC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матчи и т.д. </w:t>
      </w:r>
    </w:p>
    <w:p w14:paraId="14B4166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просветительские беседы, направленные на профилактику вредных привычек и </w:t>
      </w:r>
    </w:p>
    <w:p w14:paraId="4DAF9D3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привлечение интереса детей к занятиям физкультурой и спортом; </w:t>
      </w:r>
    </w:p>
    <w:p w14:paraId="0676765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встречи с известными (интересными) людьми - общественными деятелями, деятелями спорта, культуры и искусства и др.; </w:t>
      </w:r>
    </w:p>
    <w:p w14:paraId="75FC511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 </w:t>
      </w:r>
    </w:p>
    <w:p w14:paraId="4B0C9AA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разработку и реализацию разных форм профилактических воспитательных мероприятий: День </w:t>
      </w:r>
      <w:proofErr w:type="spellStart"/>
      <w:r>
        <w:rPr>
          <w:rFonts w:eastAsia="SimSun"/>
          <w:sz w:val="28"/>
          <w:szCs w:val="28"/>
          <w:lang w:eastAsia="zh-CN" w:bidi="ar"/>
        </w:rPr>
        <w:t>Спасайкина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, Мы за здоровый образ жизни, Знайте правила движения как таблицу умножения и </w:t>
      </w:r>
      <w:proofErr w:type="gramStart"/>
      <w:r>
        <w:rPr>
          <w:rFonts w:eastAsia="SimSun"/>
          <w:sz w:val="28"/>
          <w:szCs w:val="28"/>
          <w:lang w:eastAsia="zh-CN" w:bidi="ar"/>
        </w:rPr>
        <w:t>т.д..</w:t>
      </w:r>
      <w:proofErr w:type="gramEnd"/>
      <w:r>
        <w:rPr>
          <w:rFonts w:eastAsia="SimSun"/>
          <w:sz w:val="28"/>
          <w:szCs w:val="28"/>
          <w:lang w:eastAsia="zh-CN" w:bidi="ar"/>
        </w:rPr>
        <w:t xml:space="preserve">; </w:t>
      </w:r>
    </w:p>
    <w:p w14:paraId="40B041B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организацию превентивной работы со сценариями социально одобряемого поведения, развитие у обучающихся навыков </w:t>
      </w:r>
      <w:proofErr w:type="spellStart"/>
      <w:r>
        <w:rPr>
          <w:rFonts w:eastAsia="SimSun"/>
          <w:sz w:val="28"/>
          <w:szCs w:val="28"/>
          <w:lang w:eastAsia="zh-CN" w:bidi="ar"/>
        </w:rPr>
        <w:t>саморефлексии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, самоконтроля, устойчивости к негативному воздействию, групповому давлению; </w:t>
      </w:r>
    </w:p>
    <w:p w14:paraId="4A64568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- поддержку инициатив детей, педагогов в сфере укрепления безопасности жизнедеятельности в детском лагере, профилактики правонарушений, девиаций, </w:t>
      </w:r>
    </w:p>
    <w:p w14:paraId="7DCC3EC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организация деятельности, альтернативной </w:t>
      </w:r>
      <w:proofErr w:type="spellStart"/>
      <w:r>
        <w:rPr>
          <w:rFonts w:eastAsia="SimSun"/>
          <w:sz w:val="28"/>
          <w:szCs w:val="28"/>
          <w:lang w:eastAsia="zh-CN" w:bidi="ar"/>
        </w:rPr>
        <w:t>девиантному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поведению – познание </w:t>
      </w:r>
    </w:p>
    <w:p w14:paraId="1E5D0A1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(путешествия), испытание себя (походы, спорт), значимое общение, любовь. Данные мероприятия составляют систему мероприятий в детском лагере, направленных на воспитание ответственного отношения у детей к своему здоровью и здоровью окружающих</w:t>
      </w:r>
    </w:p>
    <w:p w14:paraId="05C30CBC" w14:textId="77777777" w:rsidR="00A27D10" w:rsidRDefault="00A27D10">
      <w:pPr>
        <w:jc w:val="both"/>
        <w:rPr>
          <w:b/>
          <w:sz w:val="28"/>
          <w:szCs w:val="28"/>
        </w:rPr>
      </w:pPr>
    </w:p>
    <w:p w14:paraId="44E1F72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При планировании и реализации содержания программы воспитательной работы </w:t>
      </w:r>
    </w:p>
    <w:p w14:paraId="5A35DA2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необходимо обеспечить интеграцию смысловой основы и единых воспитательных линий, </w:t>
      </w:r>
    </w:p>
    <w:p w14:paraId="0D6FF4A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включая каждое пространство, в котором ребенок совместно с коллективом реализует и </w:t>
      </w:r>
    </w:p>
    <w:p w14:paraId="27B04FE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развивает свои способности. </w:t>
      </w:r>
    </w:p>
    <w:p w14:paraId="7AD886FD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Уровни реализации содержания включают в себя:</w:t>
      </w:r>
    </w:p>
    <w:p w14:paraId="34FCFEC6" w14:textId="77777777" w:rsidR="00A27D10" w:rsidRDefault="00BF1911">
      <w:pPr>
        <w:jc w:val="both"/>
        <w:rPr>
          <w:sz w:val="28"/>
          <w:szCs w:val="28"/>
        </w:rPr>
      </w:pPr>
      <w:proofErr w:type="spellStart"/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>Общелагерный</w:t>
      </w:r>
      <w:proofErr w:type="spellEnd"/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 xml:space="preserve"> уровень</w:t>
      </w:r>
      <w:r>
        <w:rPr>
          <w:rFonts w:eastAsia="SimSun"/>
          <w:sz w:val="28"/>
          <w:szCs w:val="28"/>
          <w:lang w:eastAsia="zh-CN" w:bidi="ar"/>
        </w:rPr>
        <w:t xml:space="preserve">, который определяет установки содержания и </w:t>
      </w:r>
    </w:p>
    <w:p w14:paraId="744B2E3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демонстрацию ценностного отношения по каждому из смысловых блоков: "Мир", </w:t>
      </w:r>
    </w:p>
    <w:p w14:paraId="49B427D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"Россия" (включая региональный компонент), "Человек". Каждая встреча всех участников смены, включая все направления и всех специалистов, должна представлять собой совместное "проживание" участниками эмоционального опыта, способствующего принятию ценностей, определяющих воспитательный компонент. </w:t>
      </w:r>
    </w:p>
    <w:p w14:paraId="7D41C5FC" w14:textId="77777777" w:rsidR="00A27D10" w:rsidRDefault="00BF1911">
      <w:pPr>
        <w:jc w:val="both"/>
        <w:rPr>
          <w:sz w:val="28"/>
          <w:szCs w:val="28"/>
        </w:rPr>
      </w:pPr>
      <w:proofErr w:type="spellStart"/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>Межотрядный</w:t>
      </w:r>
      <w:proofErr w:type="spellEnd"/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 xml:space="preserve"> уровень</w:t>
      </w:r>
      <w:r>
        <w:rPr>
          <w:rFonts w:eastAsia="SimSun"/>
          <w:sz w:val="28"/>
          <w:szCs w:val="28"/>
          <w:lang w:eastAsia="zh-CN" w:bidi="ar"/>
        </w:rPr>
        <w:t xml:space="preserve">, который позволяет расширить спектр коммуникативного пространства для ребенка. События организуются исходя из возрастных особенностей и предполагают реализацию содержания по отрядам. Одной из эффективных и универсальных форм работы на данном уровне является </w:t>
      </w:r>
      <w:proofErr w:type="spellStart"/>
      <w:r>
        <w:rPr>
          <w:rFonts w:eastAsia="SimSun"/>
          <w:sz w:val="28"/>
          <w:szCs w:val="28"/>
          <w:lang w:eastAsia="zh-CN" w:bidi="ar"/>
        </w:rPr>
        <w:t>гостевание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отрядов ("отряд в гостях у отряда"), которое предполагает взаимную подготовку и знакомство друг друга с особенностями своего уклада. </w:t>
      </w:r>
    </w:p>
    <w:p w14:paraId="4AC3B97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>Групповой уровень</w:t>
      </w:r>
      <w:r>
        <w:rPr>
          <w:rFonts w:eastAsia="SimSun"/>
          <w:sz w:val="28"/>
          <w:szCs w:val="28"/>
          <w:lang w:eastAsia="zh-CN" w:bidi="ar"/>
        </w:rPr>
        <w:t xml:space="preserve">, который соотносится с реализацией содержания в формате </w:t>
      </w:r>
    </w:p>
    <w:p w14:paraId="527B280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объединений детей из разных отрядов в рамках единого выбранного самими детьми направления: секции, студии и кружки, органы самоуправления на </w:t>
      </w:r>
      <w:proofErr w:type="spellStart"/>
      <w:r>
        <w:rPr>
          <w:rFonts w:eastAsia="SimSun"/>
          <w:sz w:val="28"/>
          <w:szCs w:val="28"/>
          <w:lang w:eastAsia="zh-CN" w:bidi="ar"/>
        </w:rPr>
        <w:t>общелагерном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уровне. Особенность работы заключается в разновозрастном формате совместной деятельности. </w:t>
      </w:r>
    </w:p>
    <w:p w14:paraId="7CD5A3C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ItalicMT"/>
          <w:b/>
          <w:bCs/>
          <w:i/>
          <w:iCs/>
          <w:sz w:val="28"/>
          <w:szCs w:val="28"/>
          <w:lang w:eastAsia="zh-CN" w:bidi="ar"/>
        </w:rPr>
        <w:t>Отрядный уровень</w:t>
      </w:r>
      <w:r>
        <w:rPr>
          <w:rFonts w:eastAsia="SimSun"/>
          <w:sz w:val="28"/>
          <w:szCs w:val="28"/>
          <w:lang w:eastAsia="zh-CN" w:bidi="ar"/>
        </w:rPr>
        <w:t xml:space="preserve">, который является ключевым воспитывающим пространством, создающим уникальную среду совместного проживания и совместного творчества детей и взрослых. </w:t>
      </w:r>
    </w:p>
    <w:p w14:paraId="5455FD9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Для эффективного использования воспитательного потенциала отрядной работы </w:t>
      </w:r>
    </w:p>
    <w:p w14:paraId="5613CE4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необходимо учитывать особенности временного детского коллектива:- Коллектив функционирует в течение короткого промежутка времени. </w:t>
      </w:r>
    </w:p>
    <w:p w14:paraId="39E6415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Как правило, коллектив объединяет детей, которые не были знакомы ранее. </w:t>
      </w:r>
    </w:p>
    <w:p w14:paraId="04D40D3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Автономность существования: влияние внешних факторов уменьшается, ослабляется влияние прежнего социума, например, семьи, класса, друзей. В тоже время у коллектива появляется новое место жизнедеятельности. </w:t>
      </w:r>
    </w:p>
    <w:p w14:paraId="533F9AD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Коллективная деятельность. Участники коллектива вовлечены в совместную </w:t>
      </w:r>
    </w:p>
    <w:p w14:paraId="44C71C5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деятельность. </w:t>
      </w:r>
    </w:p>
    <w:p w14:paraId="7057B8B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Завершенность развития: полный цикл: от формирования до завершения </w:t>
      </w:r>
    </w:p>
    <w:p w14:paraId="2005BE9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функционирования. 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 Реализация воспитательного потенциала отрядной работы предусматривает: </w:t>
      </w:r>
    </w:p>
    <w:p w14:paraId="2CEBB3F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планирование и проведение отрядной деятельности; </w:t>
      </w:r>
    </w:p>
    <w:p w14:paraId="79BD1AE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 </w:t>
      </w:r>
    </w:p>
    <w:p w14:paraId="4A18B72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организацию интересных и полезных для личностного развития ребенка совместных дел: конкурс на самую интересную Символику отряда; конкурс каллиграфического написания известных цитат «Русское слово»; прогулка-игра «Опасно-безопасно»; музыкальный </w:t>
      </w:r>
    </w:p>
    <w:p w14:paraId="3059793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марафон формирование и сплочение отряда (временного детского коллектив) через игры, </w:t>
      </w:r>
    </w:p>
    <w:p w14:paraId="05EE39A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тренинги на сплочение и </w:t>
      </w:r>
      <w:proofErr w:type="spellStart"/>
      <w:r>
        <w:rPr>
          <w:rFonts w:eastAsia="SimSun"/>
          <w:sz w:val="28"/>
          <w:szCs w:val="28"/>
          <w:lang w:eastAsia="zh-CN" w:bidi="ar"/>
        </w:rPr>
        <w:t>командообразование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, огонек знакомства, игра «Скажи хорошее о </w:t>
      </w:r>
    </w:p>
    <w:p w14:paraId="08E08C6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друге», </w:t>
      </w:r>
      <w:proofErr w:type="spellStart"/>
      <w:r>
        <w:rPr>
          <w:rFonts w:eastAsia="SimSun"/>
          <w:sz w:val="28"/>
          <w:szCs w:val="28"/>
          <w:lang w:eastAsia="zh-CN" w:bidi="ar"/>
        </w:rPr>
        <w:t>интенсив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«Поделись </w:t>
      </w:r>
      <w:proofErr w:type="spellStart"/>
      <w:r>
        <w:rPr>
          <w:rFonts w:eastAsia="SimSun"/>
          <w:sz w:val="28"/>
          <w:szCs w:val="28"/>
          <w:lang w:eastAsia="zh-CN" w:bidi="ar"/>
        </w:rPr>
        <w:t>улыбкою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своей», визитки и др. </w:t>
      </w:r>
    </w:p>
    <w:p w14:paraId="331CA21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предъявление единых педагогических требований (ЕПТ) по выполнению режима и распорядка дня, по самообслуживанию, дисциплине и поведению, санитарно- гигиенических требований; </w:t>
      </w:r>
    </w:p>
    <w:p w14:paraId="6B8647A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 </w:t>
      </w:r>
    </w:p>
    <w:p w14:paraId="4BDBD41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диагностику интересов, склонностей, ценностных ориентаций, выявление лидеров, аутсайдеров через наблюдение, игры, анкеты; </w:t>
      </w:r>
    </w:p>
    <w:p w14:paraId="7A731B6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аналитическую работу с детьми: анализ дня, анализ ситуации, мероприятия, анализ смены, результатов; </w:t>
      </w:r>
    </w:p>
    <w:p w14:paraId="70EDBAB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поддержка детских инициатив и детского самоуправления; </w:t>
      </w:r>
    </w:p>
    <w:p w14:paraId="57EEEB9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сбор отряда: хозяйственный сбор, организационный сбор, утренний информационный сбор отряда и др.; </w:t>
      </w:r>
    </w:p>
    <w:p w14:paraId="1E62C27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огонек: огонек знакомства, огонек </w:t>
      </w:r>
      <w:proofErr w:type="spellStart"/>
      <w:r>
        <w:rPr>
          <w:rFonts w:eastAsia="SimSun"/>
          <w:sz w:val="28"/>
          <w:szCs w:val="28"/>
          <w:lang w:eastAsia="zh-CN" w:bidi="ar"/>
        </w:rPr>
        <w:t>оргпериода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, огонек – анализ дня, огонек </w:t>
      </w:r>
    </w:p>
    <w:p w14:paraId="2613DAD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прощания, тематический огонек. 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взаимоотношений. </w:t>
      </w:r>
    </w:p>
    <w:p w14:paraId="7BCCAF8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КТД - это форма организации деятельности группы детей, направленная на </w:t>
      </w:r>
    </w:p>
    <w:p w14:paraId="2413121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взаимодействие коллектива, реализацию и развитие способностей ребенка, получение новых навыков и умений, при которой вожатые действуют как старшие помощники и наставники детей. КТД могут быть отрядными и </w:t>
      </w:r>
      <w:proofErr w:type="spellStart"/>
      <w:r>
        <w:rPr>
          <w:rFonts w:eastAsia="SimSun"/>
          <w:sz w:val="28"/>
          <w:szCs w:val="28"/>
          <w:lang w:eastAsia="zh-CN" w:bidi="ar"/>
        </w:rPr>
        <w:t>общелагерными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. КТД организованные в течение смены различают по направленности деятельности: трудовые - изготовление смайликов «Пусть всегда будет дружба», познавательные, художественные - «Город веселых мастеров», экологические - «Береги планету!», досуговые - Шоу перевоплощений «Один в один!», спортивные - «Летние забавы». Каждый вид коллективного творческого дела обогащает личность определенным видом общественного ценного опыта. </w:t>
      </w:r>
    </w:p>
    <w:p w14:paraId="328B6D0F" w14:textId="77777777" w:rsidR="00A27D10" w:rsidRDefault="00BF1911">
      <w:pPr>
        <w:jc w:val="both"/>
        <w:rPr>
          <w:b/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>Система индивидуальной работы с ребенком, а также психолого-педагогического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воспитанников.</w:t>
      </w:r>
    </w:p>
    <w:p w14:paraId="5EBFF0F8" w14:textId="77777777" w:rsidR="00A27D10" w:rsidRDefault="00A27D10">
      <w:pPr>
        <w:jc w:val="both"/>
        <w:rPr>
          <w:b/>
          <w:sz w:val="28"/>
          <w:szCs w:val="28"/>
        </w:rPr>
      </w:pPr>
    </w:p>
    <w:p w14:paraId="215326F5" w14:textId="77777777" w:rsidR="00A27D10" w:rsidRDefault="00BF1911">
      <w:pPr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val="en-US" w:eastAsia="zh-CN" w:bidi="ar"/>
        </w:rPr>
        <w:t>IV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 Организационный раздел </w:t>
      </w:r>
    </w:p>
    <w:p w14:paraId="3923B1D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Ежегодные опросы родительской общественности по организации летнего отдыха детей показывают, что значительная доля родителей не могут в течение летних каникул организовать поездки в загородные лагеря, выехать из города к родственникам или на дачу, большая часть детей остаётся дома. Предоставленные сами себе, дети более </w:t>
      </w:r>
    </w:p>
    <w:p w14:paraId="4489A97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подвержены влиянию улицы, дорожно - транспортным происшествиям, несчастным случаям. Организация лагеря с дневным пребыванием детей на базе школы существенно решает ряд значимых социальных проблем. В нем отдыхают дети из малообеспеченных, многодетных семей, дети группы риска, а так же дети имеющие статус ОВЗ. Длительность </w:t>
      </w:r>
    </w:p>
    <w:p w14:paraId="170B779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смены составляет 21 дней. В пришкольном лагере ребенок заполняет свое свободное время полезными делами, укрепляет здоровье. Здесь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</w:t>
      </w:r>
      <w:proofErr w:type="spellStart"/>
      <w:r>
        <w:rPr>
          <w:rFonts w:eastAsia="SimSun"/>
          <w:sz w:val="28"/>
          <w:szCs w:val="28"/>
          <w:lang w:eastAsia="zh-CN" w:bidi="ar"/>
        </w:rPr>
        <w:t>Кратковременныйхарактер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пребывания, новое социальное окружение, позитивная окраска совместной деятельности со сверстниками позволяют создать оптимальные условия для осуществления воспитательной деятельности и актуализации самовоспитания. Воспитательный потенциал детского лагеря обладает рядом преимуществ по сравнению с другими образовательными организациями: </w:t>
      </w:r>
    </w:p>
    <w:p w14:paraId="0F85944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добровольность в выборе деятельности и формы ее реализации в детском </w:t>
      </w:r>
    </w:p>
    <w:p w14:paraId="3424969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демократическом сообществе, активность и самостоятельность ребенка в выборе </w:t>
      </w:r>
    </w:p>
    <w:p w14:paraId="2FF43F2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содержания и результативности деятельности; </w:t>
      </w:r>
    </w:p>
    <w:p w14:paraId="2DBF7F6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творческий характер деятельности; </w:t>
      </w:r>
    </w:p>
    <w:p w14:paraId="35105F3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отсутствие обязательной оценки результативности деятельности ребенка, официального статуса; </w:t>
      </w:r>
    </w:p>
    <w:p w14:paraId="6CBE123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</w:t>
      </w:r>
      <w:proofErr w:type="spellStart"/>
      <w:r>
        <w:rPr>
          <w:rFonts w:eastAsia="SimSun"/>
          <w:sz w:val="28"/>
          <w:szCs w:val="28"/>
          <w:lang w:eastAsia="zh-CN" w:bidi="ar"/>
        </w:rPr>
        <w:t>самоактуализация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личности. </w:t>
      </w:r>
    </w:p>
    <w:p w14:paraId="04693EE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Все мероприятия в ходе реализации Программы проводятся в рамках работы </w:t>
      </w:r>
    </w:p>
    <w:p w14:paraId="7C73836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летнего оздоровительного лагеря с дневным пребыванием детей «Детство» в период летних каникул. </w:t>
      </w:r>
    </w:p>
    <w:p w14:paraId="6BB5C55C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Основные характеристики уклада детского лагеря</w:t>
      </w:r>
    </w:p>
    <w:p w14:paraId="2B05268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Деятельность лагеря с дневным пребыванием «Детство» является частью </w:t>
      </w:r>
    </w:p>
    <w:p w14:paraId="3C0934E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образовательной программы школы, поэтому уклад лагеря соотносится с укладом школы. Уклад задаёт порядок жизни образовательной организации и аккумулирует ключевые характеристики, определяющие особенности воспитательного процесса. Уклад общеобразовательной организации удерживает ценности, принципы, нравственную культуру взаимоотношений, традиции </w:t>
      </w:r>
    </w:p>
    <w:p w14:paraId="1194E86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пространстве, социуме. </w:t>
      </w:r>
    </w:p>
    <w:p w14:paraId="6BF81B9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Комплекс мероприятий Программы включает разнообразные формы работы с </w:t>
      </w:r>
    </w:p>
    <w:p w14:paraId="1D71D01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целью заинтересовать детей и подростков, включить их в общий процесс, чтобы в дальнейшем учащийся самостоятельно принимал активное участие в жизни лагеря.</w:t>
      </w:r>
    </w:p>
    <w:p w14:paraId="03E9174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Программа организации летней лагерной смены призвана всесторонне </w:t>
      </w:r>
    </w:p>
    <w:p w14:paraId="4194225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удовлетворять потребности детей и подростков, и направлена на обеспечение их </w:t>
      </w:r>
    </w:p>
    <w:p w14:paraId="4C47693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полноценного и содержательного отдыха через разнообразные виды деятельности: </w:t>
      </w:r>
    </w:p>
    <w:p w14:paraId="540AF24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− художественно — эстетическое и музыкальное творчество; </w:t>
      </w:r>
    </w:p>
    <w:p w14:paraId="1F21A6E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− декоративно — прикладное творчество; </w:t>
      </w:r>
    </w:p>
    <w:p w14:paraId="56ED475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− интеллектуальное развитие; </w:t>
      </w:r>
    </w:p>
    <w:p w14:paraId="34EBCC7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− физическую культуру и спорт; </w:t>
      </w:r>
    </w:p>
    <w:p w14:paraId="4833A97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− досуг; </w:t>
      </w:r>
    </w:p>
    <w:p w14:paraId="2AAFAC0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− социально – психологическую адаптацию; </w:t>
      </w:r>
    </w:p>
    <w:p w14:paraId="01DEBB2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− экскурсионную работу. </w:t>
      </w:r>
    </w:p>
    <w:p w14:paraId="6FF76A1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 основу организации закладываются </w:t>
      </w:r>
      <w:proofErr w:type="spellStart"/>
      <w:r>
        <w:rPr>
          <w:rFonts w:eastAsia="SimSun"/>
          <w:sz w:val="28"/>
          <w:szCs w:val="28"/>
          <w:lang w:eastAsia="zh-CN" w:bidi="ar"/>
        </w:rPr>
        <w:t>здоровьесберегающие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технологии, реализующиеся </w:t>
      </w:r>
    </w:p>
    <w:p w14:paraId="43264A2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 игровой форме. </w:t>
      </w:r>
    </w:p>
    <w:p w14:paraId="620C2B8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Пришкольный лагерь размещается на базе МАОУ «Школа № 30». Лагерь открывается на основании приказа по учреждению и комплектуется из обучающихся школы. </w:t>
      </w:r>
    </w:p>
    <w:p w14:paraId="48FE1D3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Зачисление производится на основании письменного заявления родителей (законных представителей). В лагере строго соблюдаются требования санитарно-гигиенических норм и правил, правила техники безопасности. </w:t>
      </w:r>
    </w:p>
    <w:p w14:paraId="4A25FCD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Основные традиции воспитания в детском лагере являются: </w:t>
      </w:r>
    </w:p>
    <w:p w14:paraId="00ECFA7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совместная деятельность детей и взрослых, как ведущий способ организации </w:t>
      </w:r>
    </w:p>
    <w:p w14:paraId="302D7B8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воспитательной деятельности; </w:t>
      </w:r>
    </w:p>
    <w:p w14:paraId="51603B2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создание условий, при которых для каждого ребенка предполагается роль в </w:t>
      </w:r>
    </w:p>
    <w:p w14:paraId="359B6C2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совместных делах (от участника до организатора, лидера того или иного дела); </w:t>
      </w:r>
    </w:p>
    <w:p w14:paraId="77A6AA6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создание условий для приобретения детьми нового социального опыта и </w:t>
      </w:r>
    </w:p>
    <w:p w14:paraId="5AB5F8F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освоения новых социальных ролей; </w:t>
      </w:r>
    </w:p>
    <w:p w14:paraId="0AD041E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проведение общих мероприятий детского лагеря с учетом конструктивного </w:t>
      </w:r>
    </w:p>
    <w:p w14:paraId="5628737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межличностного взаимодействия детей, их социальной активности; </w:t>
      </w:r>
    </w:p>
    <w:p w14:paraId="7B82824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включение детей в процесс организации жизнедеятельности временного </w:t>
      </w:r>
    </w:p>
    <w:p w14:paraId="7BD7944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детского коллектива; </w:t>
      </w:r>
    </w:p>
    <w:p w14:paraId="2C21127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формирование коллективов в рамках отрядов, кружков, студий, секций и иных </w:t>
      </w:r>
    </w:p>
    <w:p w14:paraId="3E9E8E5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детских объединений, установление в них доброжелательных и товарищеских </w:t>
      </w:r>
    </w:p>
    <w:p w14:paraId="27ED075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взаимоотношений; </w:t>
      </w:r>
    </w:p>
    <w:p w14:paraId="44A15F9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обмен опытом между детьми в формате «дети-детям»; </w:t>
      </w:r>
    </w:p>
    <w:p w14:paraId="798108A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ключевой фигурой воспитания является ребенок, главную роль в </w:t>
      </w:r>
    </w:p>
    <w:p w14:paraId="1B5ED92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 </w:t>
      </w:r>
    </w:p>
    <w:p w14:paraId="507B9FC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Уникальность воспитательного процесса в детском лагере заключается в </w:t>
      </w:r>
    </w:p>
    <w:p w14:paraId="7D51ED0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кратковременности, автономности, сборности. </w:t>
      </w:r>
    </w:p>
    <w:p w14:paraId="496F568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Кратковременность – короткий период лагерной смены, характеризующийся </w:t>
      </w:r>
    </w:p>
    <w:p w14:paraId="143F47F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динамикой общения, деятельности, в процессе которой ярче высвечиваются личностные качества. </w:t>
      </w:r>
    </w:p>
    <w:p w14:paraId="1745D0C0" w14:textId="713BAA1A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</w:t>
      </w:r>
      <w:proofErr w:type="gramStart"/>
      <w:r>
        <w:rPr>
          <w:rFonts w:eastAsia="SimSun"/>
          <w:sz w:val="28"/>
          <w:szCs w:val="28"/>
          <w:lang w:eastAsia="zh-CN" w:bidi="ar"/>
        </w:rPr>
        <w:t>доверительности .Сборность</w:t>
      </w:r>
      <w:proofErr w:type="gramEnd"/>
      <w:r>
        <w:rPr>
          <w:rFonts w:eastAsia="SimSun"/>
          <w:sz w:val="28"/>
          <w:szCs w:val="28"/>
          <w:lang w:eastAsia="zh-CN" w:bidi="ar"/>
        </w:rPr>
        <w:t xml:space="preserve"> – предполагает объединение детей с разным социальным опытом и </w:t>
      </w:r>
    </w:p>
    <w:p w14:paraId="3A966D3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разным уровнем знаний, не скованных «оценками» прежнего окружения, каждый ребенок имеет возможность «начать все сначала». </w:t>
      </w:r>
    </w:p>
    <w:p w14:paraId="68EACC9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Главными субъектами успешной и качественной работы с детьми в детском </w:t>
      </w:r>
    </w:p>
    <w:p w14:paraId="4D4D7FA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лагере являются вожатые/воспитатели,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для </w:t>
      </w:r>
    </w:p>
    <w:p w14:paraId="3E6E6B3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ребенка начинается с вожатого, раскрывается через вожатого. Все нормы и ценности актуализируются ребенком, в том числе через личность вожатого/воспитателя. </w:t>
      </w:r>
    </w:p>
    <w:p w14:paraId="3196FB0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До начала смены проводятся инструктажи по охране труда и безопасности </w:t>
      </w:r>
    </w:p>
    <w:p w14:paraId="7DD32CF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жизнедеятельности для педагогов лагеря с дневным пребыванием детей. Ежедневно проводятся утренние планерки «Планирование и организация смены»; консультации «Методика организации дела» (вооружение педагогов набором форм, методов </w:t>
      </w:r>
    </w:p>
    <w:p w14:paraId="0CDE0B5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деятельности для организации детского коллектива, проведения разнообразных </w:t>
      </w:r>
    </w:p>
    <w:p w14:paraId="7B03BED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мероприятий в течение лагерной смены); проводятся анкетирование и тестирование воспитанников на различных этапах смены («Экран настроения»); </w:t>
      </w:r>
    </w:p>
    <w:p w14:paraId="50E2AC8E" w14:textId="77777777" w:rsidR="00A27D10" w:rsidRDefault="00BF1911">
      <w:pPr>
        <w:jc w:val="center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Модель игрового взаимодействия</w:t>
      </w:r>
    </w:p>
    <w:p w14:paraId="21DB636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Учитывая возрастные особенности младшего и среднего школьного возраста, а </w:t>
      </w:r>
    </w:p>
    <w:p w14:paraId="210179C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также осознавая значимость </w:t>
      </w:r>
      <w:proofErr w:type="spellStart"/>
      <w:r>
        <w:rPr>
          <w:rFonts w:eastAsia="SimSun"/>
          <w:sz w:val="28"/>
          <w:szCs w:val="28"/>
          <w:lang w:eastAsia="zh-CN" w:bidi="ar"/>
        </w:rPr>
        <w:t>деятельностного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подхода в воспитательном процессе, в основе механизма реализации программы - сюжетно – ролевая игра, как ведущий тип деятельности, как универсальное педагогическое средство. Ценность сюжетно-ролевой игры определяется тем, насколько в ребенке она развивает такие качества как: настойчивость, смелость, умение ориентироваться в сложной ситуации, умение действовать в интересах коллектива, сообща добиваться победы, не разрушая позитивного отношения к действительности. </w:t>
      </w:r>
    </w:p>
    <w:p w14:paraId="2617359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согласно уже сложившимся законам и традициям лагеря, режиму дня и действуют согласно своим ролям. </w:t>
      </w:r>
    </w:p>
    <w:p w14:paraId="2763412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Быт </w:t>
      </w:r>
      <w:r>
        <w:rPr>
          <w:rFonts w:eastAsia="SimSun"/>
          <w:sz w:val="28"/>
          <w:szCs w:val="28"/>
          <w:lang w:eastAsia="zh-CN" w:bidi="ar"/>
        </w:rPr>
        <w:t xml:space="preserve">(организация повседневной жизни в лагере): </w:t>
      </w:r>
    </w:p>
    <w:p w14:paraId="60D473F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Пространство: </w:t>
      </w:r>
    </w:p>
    <w:p w14:paraId="0ED3277F" w14:textId="77777777" w:rsidR="00A27D10" w:rsidRDefault="00BF1911">
      <w:pPr>
        <w:jc w:val="both"/>
        <w:rPr>
          <w:rFonts w:eastAsia="SimSun"/>
          <w:sz w:val="28"/>
          <w:szCs w:val="28"/>
          <w:lang w:eastAsia="zh-CN" w:bidi="ar"/>
        </w:rPr>
      </w:pPr>
      <w:r>
        <w:rPr>
          <w:rFonts w:eastAsia="SimSun"/>
          <w:sz w:val="28"/>
          <w:szCs w:val="28"/>
          <w:lang w:eastAsia="zh-CN" w:bidi="ar"/>
        </w:rPr>
        <w:t xml:space="preserve">- Четкое зонирование (учебный кабинет, актовый зал (игровая зона), столовая, Доступ к питьевой воде и туалетам. </w:t>
      </w:r>
    </w:p>
    <w:p w14:paraId="443B09F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Гигиена и порядок: </w:t>
      </w:r>
    </w:p>
    <w:p w14:paraId="1B6007F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Обязательное мытье рук перед едой. </w:t>
      </w:r>
    </w:p>
    <w:p w14:paraId="087ED4C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Ежедневная влажная уборка помещений. </w:t>
      </w:r>
    </w:p>
    <w:p w14:paraId="73F8BE3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Контроль за личными вещами (чтобы ничего не терялось). </w:t>
      </w:r>
    </w:p>
    <w:p w14:paraId="10B4948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lastRenderedPageBreak/>
        <w:t xml:space="preserve">Питание: </w:t>
      </w:r>
    </w:p>
    <w:p w14:paraId="06A62F0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Сбалансированное меню. </w:t>
      </w:r>
    </w:p>
    <w:p w14:paraId="742496D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Дежурство детей по столовой (сервировка, уборка). </w:t>
      </w:r>
    </w:p>
    <w:p w14:paraId="4679587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Режим </w:t>
      </w:r>
      <w:r>
        <w:rPr>
          <w:rFonts w:eastAsia="SimSun"/>
          <w:sz w:val="28"/>
          <w:szCs w:val="28"/>
          <w:lang w:eastAsia="zh-CN" w:bidi="ar"/>
        </w:rPr>
        <w:t xml:space="preserve">(четкий распорядок дня, обеспечивающий активность и отдых): </w:t>
      </w:r>
    </w:p>
    <w:p w14:paraId="7D6596A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Важно: </w:t>
      </w:r>
    </w:p>
    <w:p w14:paraId="75F3741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Гибкость (если погода плохая – заменяем активность на игры в помещении). </w:t>
      </w:r>
    </w:p>
    <w:p w14:paraId="6E01EF1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Учет возраста (для младших – больше игр, для старших – проекты). </w:t>
      </w:r>
    </w:p>
    <w:p w14:paraId="2BD2E57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Предметно-эстетическая среда </w:t>
      </w:r>
      <w:r>
        <w:rPr>
          <w:rFonts w:eastAsia="SimSun"/>
          <w:sz w:val="28"/>
          <w:szCs w:val="28"/>
          <w:lang w:eastAsia="zh-CN" w:bidi="ar"/>
        </w:rPr>
        <w:t xml:space="preserve">(как оформлено пространство, чтобы вдохновлять </w:t>
      </w:r>
    </w:p>
    <w:p w14:paraId="01B4B4A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детей):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Элементы оформления: </w:t>
      </w:r>
    </w:p>
    <w:p w14:paraId="460337D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Тематические стенгазеты (например, к 80-летию Победы). </w:t>
      </w:r>
    </w:p>
    <w:p w14:paraId="29FAEFE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Выставка детских работ (рисунки, поделки). </w:t>
      </w:r>
    </w:p>
    <w:p w14:paraId="1CA2B32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-Уголки по интересам (книги, настольные игры). </w:t>
      </w:r>
    </w:p>
    <w:p w14:paraId="5BF5E48C" w14:textId="77777777" w:rsidR="00A27D10" w:rsidRDefault="00A27D10">
      <w:pPr>
        <w:jc w:val="both"/>
        <w:rPr>
          <w:sz w:val="28"/>
          <w:szCs w:val="28"/>
        </w:rPr>
      </w:pPr>
    </w:p>
    <w:p w14:paraId="5BEC54F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Ритуалы: </w:t>
      </w:r>
    </w:p>
    <w:p w14:paraId="32C0990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>Церемония подъема (спуска) Государственного флага Российской Федерации и исполнение Государственного гимна Российской Федерации</w:t>
      </w:r>
      <w:r>
        <w:rPr>
          <w:rFonts w:eastAsia="SimSun"/>
          <w:sz w:val="28"/>
          <w:szCs w:val="28"/>
          <w:lang w:eastAsia="zh-CN" w:bidi="ar"/>
        </w:rPr>
        <w:t xml:space="preserve">. Использование Государственного флага и исполнение Государственного гимна Российской Федерации при проведении церемонии подъема (спуска) Государственного флага Российской Федерации регламентируется Методическими рекомендациями «Об использовании государственных символов Российской Федерации при обучении и воспитании детей и молодежи в образовательных организациях, а также организациях отдыха детей и их оздоровления» (Письмо </w:t>
      </w:r>
      <w:proofErr w:type="spellStart"/>
      <w:r>
        <w:rPr>
          <w:rFonts w:eastAsia="SimSun"/>
          <w:sz w:val="28"/>
          <w:szCs w:val="28"/>
          <w:lang w:eastAsia="zh-CN" w:bidi="ar"/>
        </w:rPr>
        <w:t>Минпросвещения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России от 15.04.2022 № СК-295/06) и «Стандартом Церемонии поднятия (спуска) Государственного флага Российской Федерации» (Письмо </w:t>
      </w:r>
      <w:proofErr w:type="spellStart"/>
      <w:r>
        <w:rPr>
          <w:rFonts w:eastAsia="SimSun"/>
          <w:sz w:val="28"/>
          <w:szCs w:val="28"/>
          <w:lang w:eastAsia="zh-CN" w:bidi="ar"/>
        </w:rPr>
        <w:t>Минпросвещения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России от 17.06.2022 № АБ-1611/06). Торжественная церемония подъема (спуска) Государственного флага Российской Федерации проводится в день проведения открытия (закрытия) смены и в дни государственных праздников Российской Федерации. </w:t>
      </w:r>
    </w:p>
    <w:p w14:paraId="585B494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Утренние: </w:t>
      </w:r>
      <w:proofErr w:type="spellStart"/>
      <w:r>
        <w:rPr>
          <w:rFonts w:eastAsia="SimSun"/>
          <w:sz w:val="28"/>
          <w:szCs w:val="28"/>
          <w:lang w:eastAsia="zh-CN" w:bidi="ar"/>
        </w:rPr>
        <w:t>заррядка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под зажигательную музыку, круг настроения" (дети говорят, с каким настроением пришли, "Минута благодарности". </w:t>
      </w:r>
    </w:p>
    <w:p w14:paraId="0DC18FB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Окружающая ребенка предметно-эстетическая среда детского лагеря обогащает его 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 Реализация воспитательного потенциала предметно-эстетической среды предусматривает: </w:t>
      </w:r>
    </w:p>
    <w:p w14:paraId="0E6F502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тематическое оформление интерьера помещений детского лагеря (вестибюля, </w:t>
      </w:r>
    </w:p>
    <w:p w14:paraId="2B349AD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коридоров, лестничных пролетов и т.п.); </w:t>
      </w:r>
    </w:p>
    <w:p w14:paraId="6B52E9A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озеленение территории детского лагеря, разбивка клумб, оборудование отрядных мест, спортивных и игровых площадок; </w:t>
      </w:r>
    </w:p>
    <w:p w14:paraId="00A03A4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оформление отрядных уголков, позволяющее детям проявить свои фантазию и </w:t>
      </w:r>
    </w:p>
    <w:p w14:paraId="2B2D443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творческие способности. Отрядный уголок – форма отражения жизнедеятельности отряда, </w:t>
      </w:r>
    </w:p>
    <w:p w14:paraId="2EA486B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постоянно действующая, информирующая и воспитывающая одновременно, вызывающая интерес и стимулирующая активность детей. В оформлении </w:t>
      </w:r>
      <w:r>
        <w:rPr>
          <w:rFonts w:eastAsia="SimSun"/>
          <w:sz w:val="28"/>
          <w:szCs w:val="28"/>
          <w:lang w:eastAsia="zh-CN" w:bidi="ar"/>
        </w:rPr>
        <w:lastRenderedPageBreak/>
        <w:t xml:space="preserve">отрядного уголка принимает участие весь отряд, вожатый является организатором и идейным вдохновителем. </w:t>
      </w:r>
    </w:p>
    <w:p w14:paraId="30CF92C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событийный дизайн – оформление пространства проведения событий (праздников, церемоний, творческих вечеров, выставок, КТД, отрядных дел и т.п.); </w:t>
      </w:r>
    </w:p>
    <w:p w14:paraId="3E92501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оформление образовательной, досуговой и спортивной инфраструктуры; </w:t>
      </w:r>
    </w:p>
    <w:p w14:paraId="776545F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совместная с детьми разработка, создание и популяризация особой лагерной и </w:t>
      </w:r>
    </w:p>
    <w:p w14:paraId="0DCEF72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отрядной символики (флаг, гимн, эмблема, логотип, элементы костюма и т.п.); </w:t>
      </w:r>
    </w:p>
    <w:p w14:paraId="30564C4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акцентирование внимания детей посредством элементов предметно-эстетической </w:t>
      </w:r>
    </w:p>
    <w:p w14:paraId="1F43AC1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среды (стенды, плакаты, инсталляции) на важных для воспитания ценностях детского лагеря, его традициях, правилах; </w:t>
      </w:r>
    </w:p>
    <w:p w14:paraId="48D960A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звуковое пространство детском лагере – аудио сообщения (информация, музыка) позитивной духовно-нравственной, гражданско-патриотической воспитательной направленности, исполнение гимна РФ; </w:t>
      </w:r>
    </w:p>
    <w:p w14:paraId="61435CB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«места новостей» – оформленные места, стенды в помещениях (холл первого этажа, рекреации),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поздравления, афиши и т.п.; </w:t>
      </w:r>
    </w:p>
    <w:p w14:paraId="57551CB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размещение регулярно сменяемых экспозиций творческих работ детей, </w:t>
      </w:r>
    </w:p>
    <w:p w14:paraId="2DA9F5D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демонстрирующих их способности, знакомящих с работами друг друга, фотоотчетов об интересных событиях детском лагере. </w:t>
      </w:r>
    </w:p>
    <w:p w14:paraId="226545E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Этапы реализации программы </w:t>
      </w:r>
    </w:p>
    <w:p w14:paraId="62FCB3B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1. Подготовительный этап </w:t>
      </w:r>
    </w:p>
    <w:p w14:paraId="0F8F281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Проведение совещаний при директоре по подготовке учреждения к летнему сезону. </w:t>
      </w:r>
    </w:p>
    <w:p w14:paraId="76E82DF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Издание приказа об организации отдыха детей в каникулярный </w:t>
      </w:r>
    </w:p>
    <w:p w14:paraId="25675DF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период. </w:t>
      </w:r>
    </w:p>
    <w:p w14:paraId="05FE8A9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Разработка программы деятельности оздоровительного лагеря с дневным </w:t>
      </w:r>
    </w:p>
    <w:p w14:paraId="6BC2E87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пребыванием детей «Детство». </w:t>
      </w:r>
    </w:p>
    <w:p w14:paraId="44870C2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Составление необходимой документации для деятельности лагеря (план </w:t>
      </w:r>
    </w:p>
    <w:p w14:paraId="47FB732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мероприятий, положение, должностные обязанности, инструкции и т.д.). </w:t>
      </w:r>
    </w:p>
    <w:p w14:paraId="64ED19E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Подготовка методического материала для работников. </w:t>
      </w:r>
    </w:p>
    <w:p w14:paraId="30463D2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Отбор кадров для работы. </w:t>
      </w:r>
    </w:p>
    <w:p w14:paraId="07F7BD5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2. Адаптивно-организационный период </w:t>
      </w:r>
      <w:r>
        <w:rPr>
          <w:rFonts w:eastAsia="SimSun"/>
          <w:sz w:val="28"/>
          <w:szCs w:val="28"/>
          <w:lang w:eastAsia="zh-CN" w:bidi="ar"/>
        </w:rPr>
        <w:t xml:space="preserve">(включение в игру). </w:t>
      </w:r>
    </w:p>
    <w:p w14:paraId="7569FDD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Педагогической идеей программы является легенда, которая закладывается в </w:t>
      </w:r>
    </w:p>
    <w:p w14:paraId="4C61934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организацию смены, согласно которой все дети, посещающие лагерь, становятся </w:t>
      </w:r>
    </w:p>
    <w:p w14:paraId="0616D41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участниками сюжетно - ролевой игры со своими законами и правилами. </w:t>
      </w:r>
    </w:p>
    <w:p w14:paraId="4FE9AED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Знакомство ребят друг с другом, с педагогическим коллективом. </w:t>
      </w:r>
    </w:p>
    <w:p w14:paraId="2C5F02C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Проведение входящей диагностики детей и педагогов, организаторских и творческих </w:t>
      </w:r>
    </w:p>
    <w:p w14:paraId="35FEA00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способностей. </w:t>
      </w:r>
    </w:p>
    <w:p w14:paraId="23CCE74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Планирование отрядных мероприятий, мастер – классов, творческих мастерских. </w:t>
      </w:r>
    </w:p>
    <w:p w14:paraId="326BFB4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Формирование коллективов отрядов, органов самоуправления, выявление Лидеров. </w:t>
      </w:r>
    </w:p>
    <w:p w14:paraId="28DC2A7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Оформление отрядных мест. </w:t>
      </w:r>
    </w:p>
    <w:p w14:paraId="795AC73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• Вовлечение всех участников программы в совместную деятельность, мотивация на </w:t>
      </w:r>
    </w:p>
    <w:p w14:paraId="33A7F6E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игровое взаимодействие. </w:t>
      </w:r>
    </w:p>
    <w:p w14:paraId="0C88CBC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Выработка основных законов и правил жизнедеятельности отряда. </w:t>
      </w:r>
    </w:p>
    <w:p w14:paraId="3B17B7D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Корректировка плана-сетки воспитательных мероприятий на смену. </w:t>
      </w:r>
    </w:p>
    <w:p w14:paraId="08A08E7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Праздник открытия смены. </w:t>
      </w:r>
    </w:p>
    <w:p w14:paraId="2E6B581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3. Основной период </w:t>
      </w:r>
    </w:p>
    <w:p w14:paraId="785B08D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Создание единого воспитательного пространства как фактора формирования и </w:t>
      </w:r>
    </w:p>
    <w:p w14:paraId="521E011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личностного роста ребенка. </w:t>
      </w:r>
    </w:p>
    <w:p w14:paraId="2AFC8A0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Реализация творческого, физического и духовного потенциала воспитанников. </w:t>
      </w:r>
    </w:p>
    <w:p w14:paraId="12E5728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Формирование коммуникативных навыков, лидерских качеств, организаторских </w:t>
      </w:r>
    </w:p>
    <w:p w14:paraId="156B5B4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способностей, развитие инициативы. </w:t>
      </w:r>
    </w:p>
    <w:p w14:paraId="6E41063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Организация и проведение отрядных и массовых мероприятий, творческих </w:t>
      </w:r>
    </w:p>
    <w:p w14:paraId="56D5071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мастерских, конкурсов. </w:t>
      </w:r>
    </w:p>
    <w:p w14:paraId="6040BAE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Корректировка программы относительно практического развития событий. </w:t>
      </w:r>
    </w:p>
    <w:p w14:paraId="015D990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Проведение текущей психолого-педагогической диагностики личности ребенка и </w:t>
      </w:r>
    </w:p>
    <w:p w14:paraId="1BBBFEA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отрядного коллектива. Рефлексия, проведение диагностики, коррекция планов, </w:t>
      </w:r>
    </w:p>
    <w:p w14:paraId="6DAB040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форм, методов работы. </w:t>
      </w:r>
    </w:p>
    <w:p w14:paraId="3885A81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• Подведение промежуточных итогов по видам деятельности. </w:t>
      </w:r>
    </w:p>
    <w:p w14:paraId="4C0C0D5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4. Итоговый этап (заключительный) - </w:t>
      </w:r>
      <w:r>
        <w:rPr>
          <w:rFonts w:eastAsia="SimSun"/>
          <w:sz w:val="28"/>
          <w:szCs w:val="28"/>
          <w:lang w:eastAsia="zh-CN" w:bidi="ar"/>
        </w:rPr>
        <w:t xml:space="preserve">посвящен подведению итогов. </w:t>
      </w:r>
    </w:p>
    <w:p w14:paraId="191E6D4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Рефлексия участников лагеря (отзыв о смене, пожелания, советы); </w:t>
      </w:r>
    </w:p>
    <w:p w14:paraId="3B46098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Подведение итогов смены, награждение ребёнка за участие в жизни отряда и лагеря. </w:t>
      </w:r>
    </w:p>
    <w:p w14:paraId="0D04677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Выработка перспектив деятельности организации. </w:t>
      </w: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Анализ предложений детьми, родителями, педагогами, внесенными по деятельности </w:t>
      </w:r>
    </w:p>
    <w:p w14:paraId="7C05316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лагеря в будущем. </w:t>
      </w:r>
    </w:p>
    <w:p w14:paraId="3D18897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Оглашаются победители в различных номинациях: коллективных и индивидуальных </w:t>
      </w:r>
    </w:p>
    <w:p w14:paraId="742E962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(желательно отметить каждое позитивное начинание и достижение ребенка). </w:t>
      </w:r>
    </w:p>
    <w:p w14:paraId="5848EB1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Праздник закрытия смены. </w:t>
      </w:r>
    </w:p>
    <w:p w14:paraId="013A7C5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Социально-психолого-педагогический анализ результатов по проведению смены. </w:t>
      </w:r>
    </w:p>
    <w:p w14:paraId="2FF081E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5. </w:t>
      </w:r>
      <w:proofErr w:type="spellStart"/>
      <w:r>
        <w:rPr>
          <w:rFonts w:eastAsia="TimesNewRomanPS-BoldMT"/>
          <w:b/>
          <w:bCs/>
          <w:sz w:val="28"/>
          <w:szCs w:val="28"/>
          <w:lang w:eastAsia="zh-CN" w:bidi="ar"/>
        </w:rPr>
        <w:t>Постлагерный</w:t>
      </w:r>
      <w:proofErr w:type="spellEnd"/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 этап </w:t>
      </w:r>
    </w:p>
    <w:p w14:paraId="78C719F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Анализ данных психолого-педагогических диагностик. </w:t>
      </w:r>
    </w:p>
    <w:p w14:paraId="46A7EC1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Определение результативности проведения смены согласно критериям и показателям. </w:t>
      </w:r>
    </w:p>
    <w:p w14:paraId="18C7DFD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Анализ качества продуктов социально-творческой деятельности детей. </w:t>
      </w:r>
    </w:p>
    <w:p w14:paraId="7C214E7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Определение перспективных задач на следующий год. </w:t>
      </w:r>
    </w:p>
    <w:p w14:paraId="51DF1B8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Партнёрское взаимодействие с общественными и молодёжными организациями </w:t>
      </w:r>
    </w:p>
    <w:p w14:paraId="01DE818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Реализация воспитательного потенциала социального партнерства </w:t>
      </w:r>
    </w:p>
    <w:p w14:paraId="30CA374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предусматривает: </w:t>
      </w:r>
    </w:p>
    <w:p w14:paraId="041BAF6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участие представителей организаций-партнеров, в том числе в соответствии с </w:t>
      </w:r>
    </w:p>
    <w:p w14:paraId="38E91C7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договорами о сотрудничестве, в проведении отдельных мероприятий в рамках рабочей программы воспитания и календарного плана воспитательной работы </w:t>
      </w:r>
      <w:r>
        <w:rPr>
          <w:rFonts w:eastAsia="SimSun"/>
          <w:sz w:val="28"/>
          <w:szCs w:val="28"/>
          <w:lang w:eastAsia="zh-CN" w:bidi="ar"/>
        </w:rPr>
        <w:lastRenderedPageBreak/>
        <w:t xml:space="preserve">(выставки, встречи, тематические дни, дни открытых дверей, государственные, региональные, тематические праздники, торжественные мероприятия и т.п.); </w:t>
      </w:r>
    </w:p>
    <w:p w14:paraId="3D5AA9B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проведение на базе организаций-партнеров экскурсий, встреч, акций </w:t>
      </w:r>
    </w:p>
    <w:p w14:paraId="146B168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воспитательной направленности при соблюдении требований законодательства </w:t>
      </w:r>
    </w:p>
    <w:p w14:paraId="0A38230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Российской Федерации; </w:t>
      </w:r>
    </w:p>
    <w:p w14:paraId="7B5A29E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социальные проекты, совместно разрабатываемые и реализуемые детьми, </w:t>
      </w:r>
    </w:p>
    <w:p w14:paraId="3F47C70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педагогами с организациями-партнерами благотворительной, экологической, </w:t>
      </w:r>
    </w:p>
    <w:p w14:paraId="6E7CB41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патриотической, трудовой и т.д. направленности, ориентированные на воспитание детей, преобразование окружающего социума, позитивное воздействие на социальное окружение. </w:t>
      </w:r>
    </w:p>
    <w:p w14:paraId="6B11722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Взаимодействие с родительским сообществом </w:t>
      </w:r>
    </w:p>
    <w:p w14:paraId="6ADD25D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Работа с родителями или законными представителями осуществляется в рамках </w:t>
      </w:r>
    </w:p>
    <w:p w14:paraId="0C9074D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следующих видов и форм деятельности: </w:t>
      </w:r>
    </w:p>
    <w:p w14:paraId="4149AF1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На групповом уровне: </w:t>
      </w:r>
    </w:p>
    <w:p w14:paraId="0B9948A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родительские собрания, на которых обсуждаются вопросы возрастных </w:t>
      </w:r>
    </w:p>
    <w:p w14:paraId="6DF9D9D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 </w:t>
      </w:r>
    </w:p>
    <w:p w14:paraId="50020A3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родительские форумы при интернет-сайте детского лагеря, на которых </w:t>
      </w:r>
    </w:p>
    <w:p w14:paraId="5988B46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обсуждаются интересующие родителей вопросы, а также осуществляются виртуальные консультации психологов и педагогов. </w:t>
      </w:r>
    </w:p>
    <w:p w14:paraId="4B060BF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На индивидуальном уровне: </w:t>
      </w:r>
    </w:p>
    <w:p w14:paraId="338EEF5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работа специалистов по запросу родителей для решения острых конфликтных </w:t>
      </w:r>
    </w:p>
    <w:p w14:paraId="6507870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ситуаций;- индивидуальное консультирование </w:t>
      </w:r>
      <w:r>
        <w:rPr>
          <w:rFonts w:eastAsia="SimSun"/>
          <w:sz w:val="28"/>
          <w:szCs w:val="28"/>
          <w:lang w:val="en-US" w:eastAsia="zh-CN" w:bidi="ar"/>
        </w:rPr>
        <w:t>c</w:t>
      </w:r>
      <w:r>
        <w:rPr>
          <w:rFonts w:eastAsia="SimSun"/>
          <w:sz w:val="28"/>
          <w:szCs w:val="28"/>
          <w:lang w:eastAsia="zh-CN" w:bidi="ar"/>
        </w:rPr>
        <w:t xml:space="preserve"> целью координации воспитательных усилий педагогов и родителей. </w:t>
      </w:r>
    </w:p>
    <w:p w14:paraId="352C6D9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Кадровое обеспечение реализации программы </w:t>
      </w:r>
    </w:p>
    <w:p w14:paraId="0F9A883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Организатором деятельности детского оздоровительного лагеря дневного </w:t>
      </w:r>
    </w:p>
    <w:p w14:paraId="41C1C96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пребывания детей «Детство» является МАОУ «Школа №30» </w:t>
      </w:r>
    </w:p>
    <w:p w14:paraId="6D1F761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 соответствии с законодательством РФ организатор несет ответственность за: </w:t>
      </w:r>
    </w:p>
    <w:p w14:paraId="3C439D7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созданий безопасных условий для полноценного отдых детей и подростков, их </w:t>
      </w:r>
    </w:p>
    <w:p w14:paraId="042A562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оздоровления, </w:t>
      </w:r>
    </w:p>
    <w:p w14:paraId="10A50EF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физического, интеллектуального, творческого и нравственного развития; </w:t>
      </w:r>
    </w:p>
    <w:p w14:paraId="2189C65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качество реализуемой в лагере программы; </w:t>
      </w:r>
    </w:p>
    <w:p w14:paraId="54D16BD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соответствие форм и методов деятельности воспитанников их возрасту, интересам и потребностям; </w:t>
      </w:r>
    </w:p>
    <w:p w14:paraId="037C15F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Сотрудники лагеря: </w:t>
      </w:r>
    </w:p>
    <w:p w14:paraId="4FDA334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Начальник лагеря </w:t>
      </w:r>
    </w:p>
    <w:p w14:paraId="61B228C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Воспитатель </w:t>
      </w:r>
    </w:p>
    <w:p w14:paraId="3B38C9F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Советник директора по воспитанию</w:t>
      </w:r>
    </w:p>
    <w:p w14:paraId="598343C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Медицинский работник </w:t>
      </w:r>
    </w:p>
    <w:p w14:paraId="0BC3B7B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val="en-US" w:eastAsia="zh-CN" w:bidi="ar"/>
        </w:rPr>
        <w:t></w:t>
      </w:r>
      <w:r>
        <w:rPr>
          <w:rFonts w:eastAsia="SimSun"/>
          <w:sz w:val="28"/>
          <w:szCs w:val="28"/>
          <w:lang w:eastAsia="zh-CN" w:bidi="ar"/>
        </w:rPr>
        <w:t xml:space="preserve"> Административно - хозяйственный персонал </w:t>
      </w:r>
    </w:p>
    <w:p w14:paraId="3FBB5C03" w14:textId="77777777" w:rsidR="00A27D10" w:rsidRDefault="00A27D10">
      <w:pPr>
        <w:jc w:val="both"/>
        <w:rPr>
          <w:b/>
          <w:sz w:val="28"/>
          <w:szCs w:val="28"/>
        </w:rPr>
      </w:pPr>
    </w:p>
    <w:p w14:paraId="779FF19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Методическое обеспечение реализации программы </w:t>
      </w:r>
    </w:p>
    <w:p w14:paraId="224EBEB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Методическое обеспечение программы воспитания  обеспечивает заместитель директора по воспитательной работе совместно с административным аппаратом. </w:t>
      </w:r>
    </w:p>
    <w:p w14:paraId="54D42A8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Методическое обеспечение программы: </w:t>
      </w:r>
    </w:p>
    <w:p w14:paraId="3DDCD23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нормативно – правовая документация, регламентирующая деятельность лагеря. </w:t>
      </w:r>
    </w:p>
    <w:p w14:paraId="3B3F340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- должностные инструкции и инструкции по ТБ, правилам пожарной безопасности, правилам безопасности проведения массовых мероприятий, проведения экскурсий, организации выхода и транспортировки детей и т.д. </w:t>
      </w:r>
    </w:p>
    <w:p w14:paraId="14CCE36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программное и дидактическое обеспечение деятельности профильных отрядов. </w:t>
      </w:r>
    </w:p>
    <w:p w14:paraId="518D248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документация лагеря: график работы персонала, акт о приемке лагеря, режим дня, договора с родителями. </w:t>
      </w:r>
    </w:p>
    <w:p w14:paraId="2CADE5C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журналы инструктажей, журнал посещаемости детьми лагеря. </w:t>
      </w:r>
    </w:p>
    <w:p w14:paraId="25B5FC3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план лагерной смены. </w:t>
      </w:r>
    </w:p>
    <w:p w14:paraId="0E576E2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оформление лагеря и отрядных мест. </w:t>
      </w:r>
    </w:p>
    <w:p w14:paraId="0EFD50F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- система отслеживания результатов и подведения итогов.</w:t>
      </w:r>
    </w:p>
    <w:p w14:paraId="6D30B057" w14:textId="77777777" w:rsidR="00A27D10" w:rsidRDefault="00A27D10">
      <w:pPr>
        <w:jc w:val="both"/>
        <w:rPr>
          <w:b/>
          <w:sz w:val="28"/>
          <w:szCs w:val="28"/>
        </w:rPr>
      </w:pPr>
    </w:p>
    <w:p w14:paraId="66A03FC9" w14:textId="77777777" w:rsidR="00A27D10" w:rsidRDefault="00A27D10">
      <w:pPr>
        <w:jc w:val="both"/>
        <w:rPr>
          <w:b/>
          <w:sz w:val="28"/>
          <w:szCs w:val="28"/>
        </w:rPr>
      </w:pPr>
    </w:p>
    <w:p w14:paraId="51AA6E2C" w14:textId="77777777" w:rsidR="00A27D10" w:rsidRDefault="00A27D10">
      <w:pPr>
        <w:jc w:val="both"/>
        <w:rPr>
          <w:b/>
          <w:sz w:val="28"/>
          <w:szCs w:val="28"/>
        </w:rPr>
      </w:pPr>
    </w:p>
    <w:p w14:paraId="00A256B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Материально – техническое обеспечение реализации программы </w:t>
      </w:r>
    </w:p>
    <w:p w14:paraId="2028BDB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При работе летнего лагеря используются кабинеты, школьная библиотека, </w:t>
      </w:r>
    </w:p>
    <w:p w14:paraId="2B4366C6" w14:textId="77777777" w:rsidR="00A27D10" w:rsidRDefault="00BF1911">
      <w:pPr>
        <w:jc w:val="both"/>
        <w:rPr>
          <w:b/>
          <w:sz w:val="28"/>
        </w:rPr>
      </w:pPr>
      <w:r>
        <w:rPr>
          <w:rFonts w:eastAsia="SimSun"/>
          <w:sz w:val="28"/>
          <w:szCs w:val="28"/>
          <w:lang w:eastAsia="zh-CN" w:bidi="ar"/>
        </w:rPr>
        <w:t xml:space="preserve"> музей школы</w:t>
      </w:r>
      <w:proofErr w:type="gramStart"/>
      <w:r>
        <w:rPr>
          <w:rFonts w:eastAsia="SimSun"/>
          <w:sz w:val="28"/>
          <w:szCs w:val="28"/>
          <w:lang w:eastAsia="zh-CN" w:bidi="ar"/>
        </w:rPr>
        <w:t>, ,</w:t>
      </w:r>
      <w:proofErr w:type="gramEnd"/>
      <w:r>
        <w:rPr>
          <w:rFonts w:eastAsia="SimSun"/>
          <w:sz w:val="28"/>
          <w:szCs w:val="28"/>
          <w:lang w:eastAsia="zh-CN" w:bidi="ar"/>
        </w:rPr>
        <w:t xml:space="preserve"> спортивный зал и игровые площадки, а также: центр детских инициатив; кабинет информатики; медицинский кабинет психолога; столовая; 2 туалетных комнат; аппаратура (микрофоны; ноутбуки и компьютеры); спортивный инвентарь: баскетбольные мячи; </w:t>
      </w:r>
      <w:r>
        <w:rPr>
          <w:rFonts w:eastAsia="SimSun"/>
          <w:sz w:val="28"/>
          <w:szCs w:val="28"/>
          <w:lang w:val="en-US" w:eastAsia="zh-CN" w:bidi="ar"/>
        </w:rPr>
        <w:t></w:t>
      </w:r>
      <w:r>
        <w:rPr>
          <w:rFonts w:eastAsia="SimSun"/>
          <w:sz w:val="28"/>
          <w:szCs w:val="28"/>
          <w:lang w:val="en-US" w:eastAsia="zh-CN" w:bidi="ar"/>
        </w:rPr>
        <w:t></w:t>
      </w:r>
      <w:r>
        <w:rPr>
          <w:rFonts w:eastAsia="SimSun"/>
          <w:sz w:val="28"/>
          <w:szCs w:val="28"/>
          <w:lang w:eastAsia="zh-CN" w:bidi="ar"/>
        </w:rPr>
        <w:t xml:space="preserve">футбольный мяч; волейбольный мяч; резиновые мячи разных размеров и др.; развивающие игры: шашки и шахматы, настольные игры. </w:t>
      </w:r>
    </w:p>
    <w:p w14:paraId="38667520" w14:textId="77777777" w:rsidR="00A27D10" w:rsidRDefault="00A27D10">
      <w:pPr>
        <w:pStyle w:val="13"/>
        <w:spacing w:before="0" w:after="0"/>
        <w:ind w:firstLine="709"/>
        <w:jc w:val="center"/>
        <w:rPr>
          <w:b/>
          <w:sz w:val="28"/>
        </w:rPr>
      </w:pPr>
    </w:p>
    <w:p w14:paraId="593F7CF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Анализ воспитательного процесса и результатов воспитания </w:t>
      </w:r>
    </w:p>
    <w:p w14:paraId="50C16BE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Основным методом анализа воспитательного процесса в детском лагере является </w:t>
      </w:r>
    </w:p>
    <w:p w14:paraId="4D026E9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самоанализ воспитательной работы, который проводится каждую смену с целью </w:t>
      </w:r>
    </w:p>
    <w:p w14:paraId="5CC4FFA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выявления основных проблем и последующего их решения, совершенствования </w:t>
      </w:r>
    </w:p>
    <w:p w14:paraId="41D8B12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воспитательной работы в детском лагере. </w:t>
      </w:r>
    </w:p>
    <w:p w14:paraId="073A44F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Основными принципами, на основе которых осуществляется самоанализ </w:t>
      </w:r>
    </w:p>
    <w:p w14:paraId="5D18B77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воспитательной работы в детском лагере, являются: </w:t>
      </w:r>
    </w:p>
    <w:p w14:paraId="7DE6451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14:paraId="2FCF3094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приоритета анализа сущностных сторон воспитания, ориентирующий </w:t>
      </w:r>
    </w:p>
    <w:p w14:paraId="2DBAFA2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</w:t>
      </w:r>
    </w:p>
    <w:p w14:paraId="6E86A82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принцип развивающего характера осуществляемого анализа, ориентирующий </w:t>
      </w:r>
    </w:p>
    <w:p w14:paraId="0782D54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 </w:t>
      </w:r>
    </w:p>
    <w:p w14:paraId="7A8A601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Основные направления анализа воспитательного процесса </w:t>
      </w:r>
    </w:p>
    <w:p w14:paraId="663F02EF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1. Результаты воспитания, социализации и саморазвития детей. </w:t>
      </w:r>
    </w:p>
    <w:p w14:paraId="65F98EE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Критерием, на основе которого должен осуществляется данный анализ, является </w:t>
      </w:r>
    </w:p>
    <w:p w14:paraId="53B2047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динамика личностного развития детей в отряде за смену, но в условиях краткосрочности лагерной смены сложно сделать глубокие выводы и замерить </w:t>
      </w:r>
      <w:r>
        <w:rPr>
          <w:rFonts w:eastAsia="SimSun"/>
          <w:sz w:val="28"/>
          <w:szCs w:val="28"/>
          <w:lang w:eastAsia="zh-CN" w:bidi="ar"/>
        </w:rPr>
        <w:lastRenderedPageBreak/>
        <w:t xml:space="preserve">динамику. Поэтому результаты воспитания представлены в виде целевых ориентиров: </w:t>
      </w:r>
    </w:p>
    <w:p w14:paraId="45453F2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усвоение знаний, норм, духовно-нравственных ценностей, традиций, которые </w:t>
      </w:r>
    </w:p>
    <w:p w14:paraId="2B93805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выработало российское общество (социально значимых знаний); </w:t>
      </w:r>
    </w:p>
    <w:p w14:paraId="5CFD27D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формирование и развитие позитивных личностных отношений к этим нормам, </w:t>
      </w:r>
    </w:p>
    <w:p w14:paraId="452D06B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ценностям, традициям (их освоение, принятие); </w:t>
      </w:r>
    </w:p>
    <w:p w14:paraId="554944BE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приобретение социально значимых знаний, формирование отношения к </w:t>
      </w:r>
    </w:p>
    <w:p w14:paraId="5241496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традиционным базовым российским ценностям. </w:t>
      </w:r>
    </w:p>
    <w:p w14:paraId="47226D05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Важную роль играет аналитическая работа с детьми, которая помогает им оценить </w:t>
      </w:r>
    </w:p>
    <w:p w14:paraId="5C31B566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 понять приобретенный в лагере опыт, зафиксировать изменения, наметить дальнейшие планы по саморазвитию. Это можно делать с помощью разных методик. Главный инструмент – педагогическое наблюдение. Очень важно фиксировать личностные изменения, в том числе в педагогическом дневнике. </w:t>
      </w:r>
    </w:p>
    <w:p w14:paraId="60E911F0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2. Состояние организуемой в детском лагере совместной деятельности детей и </w:t>
      </w:r>
    </w:p>
    <w:p w14:paraId="5DE9C8F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взрослых. Показателем эффективности воспитательной работы является наличие в детском лагере интересной, событийно насыщенной и личностно развивающей совместной деятельности детей и взрослых. Внимание сосредотачивается на вопросах, связанных с качеством. </w:t>
      </w:r>
    </w:p>
    <w:p w14:paraId="0A7D8EA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Методы анализа, которые могут использоваться детским лагерем при </w:t>
      </w:r>
      <w:proofErr w:type="spellStart"/>
      <w:r>
        <w:rPr>
          <w:rFonts w:eastAsia="SimSun"/>
          <w:sz w:val="28"/>
          <w:szCs w:val="28"/>
          <w:lang w:eastAsia="zh-CN" w:bidi="ar"/>
        </w:rPr>
        <w:t>проведениисамоанализа</w:t>
      </w:r>
      <w:proofErr w:type="spellEnd"/>
      <w:r>
        <w:rPr>
          <w:rFonts w:eastAsia="SimSun"/>
          <w:sz w:val="28"/>
          <w:szCs w:val="28"/>
          <w:lang w:eastAsia="zh-CN" w:bidi="ar"/>
        </w:rPr>
        <w:t xml:space="preserve"> организуемой воспитательной работы: </w:t>
      </w:r>
    </w:p>
    <w:p w14:paraId="5AE08279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социологические: опрос участников образовательных отношений, экспертный </w:t>
      </w:r>
    </w:p>
    <w:p w14:paraId="41A810CA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анализ, фокус-группа, анализ документов и контекстный анализ; </w:t>
      </w:r>
    </w:p>
    <w:p w14:paraId="330C0DF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педагогические: тестирование, собеседование, педагогическое наблюдение, </w:t>
      </w:r>
    </w:p>
    <w:p w14:paraId="45B085DC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игровые методы, аналитическая работа с детьми, метод самооценки. </w:t>
      </w:r>
    </w:p>
    <w:p w14:paraId="7C4F71DB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В течение смены ведется ежедневная самооценка участников смены относительно эмоционального личного состояния, уровня развития коллектива; педагогическим коллективом проводится ежедневная диагностика эмоционального состояния участников смены, в течение смены проводится социометрия, наблюдение за приоритетными видами деятельности участников, ведутся рабочие педагогические дневники. Чтобы оценить эффективность данной программы с воспитанниками лагеря проводится постоянный </w:t>
      </w:r>
    </w:p>
    <w:p w14:paraId="495E0A0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мониторинг, промежуточные анкетирования. </w:t>
      </w:r>
    </w:p>
    <w:p w14:paraId="34C2D2F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Каждый день ребята заполняют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>экран настроения</w:t>
      </w:r>
      <w:r>
        <w:rPr>
          <w:rFonts w:eastAsia="SimSun"/>
          <w:sz w:val="28"/>
          <w:szCs w:val="28"/>
          <w:lang w:eastAsia="zh-CN" w:bidi="ar"/>
        </w:rPr>
        <w:t xml:space="preserve">, что позволяет организовать </w:t>
      </w:r>
    </w:p>
    <w:p w14:paraId="134F07B1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индивидуальную работу с детьми. Мониторинг-карта – форма обратной связи, которая позволяет судить об эмоциональном состоянии детей ежедневно. Это итог дня. В конце дня отряды заполняют мониторинг-карты, записывая туда позитив и негатив за день, благодарности, предложения. В конце дня и недели педагоги анализируют качество и содержание своей работы по результатам обратной связи. </w:t>
      </w:r>
    </w:p>
    <w:p w14:paraId="64FFFA9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Дополнительно для анализа работает </w:t>
      </w: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листок откровения. </w:t>
      </w:r>
      <w:r>
        <w:rPr>
          <w:rFonts w:eastAsia="SimSun"/>
          <w:sz w:val="28"/>
          <w:szCs w:val="28"/>
          <w:lang w:eastAsia="zh-CN" w:bidi="ar"/>
        </w:rPr>
        <w:t xml:space="preserve">Он служит для того, </w:t>
      </w:r>
    </w:p>
    <w:p w14:paraId="65869DD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чтобы получить от детей отзыв о проведенных мероприятиях, жизни в лагере. Листок откровений постоянно висит на территории лагеря, обновляется, запись может сделать каждый желающий Итогом самоанализа 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 </w:t>
      </w:r>
    </w:p>
    <w:p w14:paraId="69A0E1D8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  <w:lang w:eastAsia="zh-CN" w:bidi="ar"/>
        </w:rPr>
        <w:t xml:space="preserve">Ожидаемые результаты: </w:t>
      </w:r>
    </w:p>
    <w:p w14:paraId="437569D7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lastRenderedPageBreak/>
        <w:t xml:space="preserve">- общее укрепление здоровья детей; </w:t>
      </w:r>
    </w:p>
    <w:p w14:paraId="52E6B63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укрепление физических и психологических сил детей и подростков,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самодеятельности; </w:t>
      </w:r>
    </w:p>
    <w:p w14:paraId="5E58BB42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-получение участниками смены умений и навыков индивидуальной и коллективной творческой и трудовой деятельности, социальной активности; </w:t>
      </w:r>
    </w:p>
    <w:p w14:paraId="51D4A32D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-развитие коммуникативных способностей и толерантности; </w:t>
      </w:r>
    </w:p>
    <w:p w14:paraId="6DB3083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 xml:space="preserve">- расширение кругозора детей; </w:t>
      </w:r>
    </w:p>
    <w:p w14:paraId="158B1543" w14:textId="77777777" w:rsidR="00A27D10" w:rsidRDefault="00BF1911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 w:bidi="ar"/>
        </w:rPr>
        <w:t>- повышение общей культуры учащихся, привитие им социально-нравственных норм</w:t>
      </w:r>
    </w:p>
    <w:p w14:paraId="03EF40EC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23F86A69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473B6648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59423A68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707917C1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0DC35EB2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006D4218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19EFF0A6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1F1F4B58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4E5590FA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10F38342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236EC9BE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2AFD7627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219FF732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3B644DDA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5D36F937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2534ACCD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5C1B8553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1260CFCF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5258B90C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4F485729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5254E3C8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01D261EB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349E5E38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738155FD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222BAE33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5DB55D5A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39463F3E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0EC12823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2292FD07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6856241F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6DB4ED7D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3224376D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69B3EAC9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45CC16FF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7228AB47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302BB95A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</w:p>
    <w:p w14:paraId="79B9A278" w14:textId="77777777" w:rsidR="00A27D10" w:rsidRDefault="00A27D10">
      <w:pPr>
        <w:pStyle w:val="13"/>
        <w:spacing w:before="0" w:after="0"/>
        <w:ind w:firstLine="709"/>
        <w:jc w:val="right"/>
        <w:rPr>
          <w:b/>
          <w:sz w:val="28"/>
          <w:szCs w:val="28"/>
        </w:rPr>
      </w:pPr>
      <w:bookmarkStart w:id="0" w:name="_GoBack"/>
      <w:bookmarkEnd w:id="0"/>
    </w:p>
    <w:sectPr w:rsidR="00A27D10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№Е">
    <w:altName w:val="Times New Roman"/>
    <w:charset w:val="00"/>
    <w:family w:val="roman"/>
    <w:pitch w:val="default"/>
  </w:font>
  <w:font w:name="TimesNewRomanPS-BoldMT">
    <w:altName w:val="Segoe Print"/>
    <w:charset w:val="00"/>
    <w:family w:val="auto"/>
    <w:pitch w:val="default"/>
  </w:font>
  <w:font w:name="TimesNewRomanPS-BoldItalicMT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E4239"/>
    <w:multiLevelType w:val="multilevel"/>
    <w:tmpl w:val="45BE4239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CED"/>
    <w:rsid w:val="00044254"/>
    <w:rsid w:val="00045B2C"/>
    <w:rsid w:val="000F200E"/>
    <w:rsid w:val="00120BA5"/>
    <w:rsid w:val="001536F8"/>
    <w:rsid w:val="001A3866"/>
    <w:rsid w:val="00200348"/>
    <w:rsid w:val="0027783C"/>
    <w:rsid w:val="00287AD2"/>
    <w:rsid w:val="002B6E6F"/>
    <w:rsid w:val="002D0F72"/>
    <w:rsid w:val="00336682"/>
    <w:rsid w:val="00381F85"/>
    <w:rsid w:val="00382C9B"/>
    <w:rsid w:val="00383478"/>
    <w:rsid w:val="003A4CAA"/>
    <w:rsid w:val="003A7CED"/>
    <w:rsid w:val="003F637D"/>
    <w:rsid w:val="004C77A2"/>
    <w:rsid w:val="004C7BAE"/>
    <w:rsid w:val="00503165"/>
    <w:rsid w:val="00534F3B"/>
    <w:rsid w:val="00551D6A"/>
    <w:rsid w:val="005A564E"/>
    <w:rsid w:val="005E4F67"/>
    <w:rsid w:val="006A0B9D"/>
    <w:rsid w:val="006B4AAD"/>
    <w:rsid w:val="007067E0"/>
    <w:rsid w:val="00713AB2"/>
    <w:rsid w:val="007E65FF"/>
    <w:rsid w:val="008529B5"/>
    <w:rsid w:val="008864CF"/>
    <w:rsid w:val="00910550"/>
    <w:rsid w:val="00942AC6"/>
    <w:rsid w:val="00974EF9"/>
    <w:rsid w:val="009D0AFD"/>
    <w:rsid w:val="00A27D10"/>
    <w:rsid w:val="00AB76E9"/>
    <w:rsid w:val="00AC18BE"/>
    <w:rsid w:val="00AF6D26"/>
    <w:rsid w:val="00B378FB"/>
    <w:rsid w:val="00B60A27"/>
    <w:rsid w:val="00B85F2B"/>
    <w:rsid w:val="00BA582D"/>
    <w:rsid w:val="00BB3291"/>
    <w:rsid w:val="00BC1CDE"/>
    <w:rsid w:val="00BF1911"/>
    <w:rsid w:val="00BF2358"/>
    <w:rsid w:val="00C02671"/>
    <w:rsid w:val="00C615E8"/>
    <w:rsid w:val="00C70605"/>
    <w:rsid w:val="00C91199"/>
    <w:rsid w:val="00CC640E"/>
    <w:rsid w:val="00CE68D9"/>
    <w:rsid w:val="00D35F34"/>
    <w:rsid w:val="00DB4746"/>
    <w:rsid w:val="00E036A3"/>
    <w:rsid w:val="00E23516"/>
    <w:rsid w:val="00E66313"/>
    <w:rsid w:val="00E70151"/>
    <w:rsid w:val="00EA6A95"/>
    <w:rsid w:val="00EB50CF"/>
    <w:rsid w:val="00EE2C73"/>
    <w:rsid w:val="00F14A32"/>
    <w:rsid w:val="00F52145"/>
    <w:rsid w:val="00F86E8F"/>
    <w:rsid w:val="00F97590"/>
    <w:rsid w:val="00FE142D"/>
    <w:rsid w:val="00FF208E"/>
    <w:rsid w:val="058E5CB8"/>
    <w:rsid w:val="05DF462A"/>
    <w:rsid w:val="07434175"/>
    <w:rsid w:val="0896077F"/>
    <w:rsid w:val="0D0D63B0"/>
    <w:rsid w:val="21C16B6E"/>
    <w:rsid w:val="2BAB742F"/>
    <w:rsid w:val="361118F7"/>
    <w:rsid w:val="46C43AE1"/>
    <w:rsid w:val="51977224"/>
    <w:rsid w:val="52193214"/>
    <w:rsid w:val="632E33DD"/>
    <w:rsid w:val="72D2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2CA6"/>
  <w15:docId w15:val="{73F68D8C-D6DA-4BC7-B5A5-8E9012BD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color w:val="000000"/>
      <w:sz w:val="24"/>
    </w:rPr>
  </w:style>
  <w:style w:type="paragraph" w:styleId="1">
    <w:name w:val="heading 1"/>
    <w:basedOn w:val="a"/>
    <w:next w:val="a"/>
    <w:link w:val="11"/>
    <w:uiPriority w:val="9"/>
    <w:qFormat/>
    <w:pPr>
      <w:spacing w:before="280" w:after="280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10"/>
    <w:qFormat/>
    <w:pPr>
      <w:spacing w:after="120"/>
      <w:ind w:left="283"/>
    </w:p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1 Знак"/>
    <w:basedOn w:val="a0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7">
    <w:name w:val="Содержимое таблицы"/>
    <w:basedOn w:val="a"/>
    <w:qFormat/>
  </w:style>
  <w:style w:type="paragraph" w:customStyle="1" w:styleId="13">
    <w:name w:val="Обычный (веб)1"/>
    <w:basedOn w:val="a"/>
    <w:qFormat/>
    <w:pPr>
      <w:spacing w:before="280" w:after="280"/>
    </w:pPr>
  </w:style>
  <w:style w:type="character" w:customStyle="1" w:styleId="a8">
    <w:name w:val="Основной текст с отступом Знак"/>
    <w:basedOn w:val="a0"/>
    <w:uiPriority w:val="99"/>
    <w:semiHidden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0">
    <w:name w:val="Основной текст с отступом Знак1"/>
    <w:basedOn w:val="a0"/>
    <w:link w:val="a5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502">
    <w:name w:val="CharAttribute502"/>
    <w:qFormat/>
    <w:rPr>
      <w:rFonts w:eastAsia="Times New Roman"/>
      <w:i/>
      <w:color w:val="000000"/>
      <w:sz w:val="28"/>
    </w:rPr>
  </w:style>
  <w:style w:type="paragraph" w:customStyle="1" w:styleId="CharAttribute501">
    <w:name w:val="CharAttribute501"/>
    <w:qFormat/>
    <w:rPr>
      <w:rFonts w:eastAsia="Times New Roman"/>
      <w:i/>
      <w:color w:val="000000"/>
      <w:sz w:val="28"/>
      <w:u w:val="single"/>
    </w:rPr>
  </w:style>
  <w:style w:type="character" w:customStyle="1" w:styleId="11">
    <w:name w:val="Заголовок 1 Знак1"/>
    <w:basedOn w:val="a0"/>
    <w:link w:val="1"/>
    <w:uiPriority w:val="9"/>
    <w:qFormat/>
    <w:rPr>
      <w:rFonts w:ascii="Times New Roman" w:eastAsia="Times New Roman" w:hAnsi="Times New Roman" w:cs="Times New Roman"/>
      <w:b/>
      <w:color w:val="000000"/>
      <w:sz w:val="48"/>
      <w:szCs w:val="20"/>
      <w:lang w:eastAsia="ru-RU"/>
    </w:rPr>
  </w:style>
  <w:style w:type="paragraph" w:customStyle="1" w:styleId="CharAttribute511">
    <w:name w:val="CharAttribute511"/>
    <w:qFormat/>
    <w:rPr>
      <w:rFonts w:eastAsia="Times New Roman"/>
      <w:color w:val="000000"/>
      <w:sz w:val="28"/>
    </w:rPr>
  </w:style>
  <w:style w:type="paragraph" w:styleId="a9">
    <w:name w:val="List Paragraph"/>
    <w:basedOn w:val="a"/>
    <w:link w:val="aa"/>
    <w:qFormat/>
    <w:pPr>
      <w:ind w:left="400"/>
    </w:pPr>
    <w:rPr>
      <w:rFonts w:ascii="№Е" w:hAnsi="№Е"/>
      <w:sz w:val="20"/>
    </w:rPr>
  </w:style>
  <w:style w:type="character" w:customStyle="1" w:styleId="aa">
    <w:name w:val="Абзац списка Знак"/>
    <w:basedOn w:val="a0"/>
    <w:link w:val="a9"/>
    <w:qFormat/>
    <w:rPr>
      <w:rFonts w:ascii="№Е" w:eastAsia="Times New Roman" w:hAnsi="№Е" w:cs="Times New Roman"/>
      <w:color w:val="000000"/>
      <w:sz w:val="20"/>
      <w:szCs w:val="20"/>
      <w:lang w:eastAsia="ru-RU"/>
    </w:rPr>
  </w:style>
  <w:style w:type="paragraph" w:customStyle="1" w:styleId="CharAttribute484">
    <w:name w:val="CharAttribute484"/>
    <w:qFormat/>
    <w:rPr>
      <w:rFonts w:eastAsia="Times New Roman"/>
      <w:i/>
      <w:color w:val="000000"/>
      <w:sz w:val="28"/>
    </w:rPr>
  </w:style>
  <w:style w:type="paragraph" w:customStyle="1" w:styleId="ParaAttribute16">
    <w:name w:val="ParaAttribute16"/>
    <w:qFormat/>
    <w:pPr>
      <w:ind w:left="1080"/>
      <w:jc w:val="both"/>
    </w:pPr>
    <w:rPr>
      <w:rFonts w:eastAsia="Times New Roman"/>
      <w:color w:val="000000"/>
      <w:sz w:val="24"/>
    </w:rPr>
  </w:style>
  <w:style w:type="paragraph" w:customStyle="1" w:styleId="CharAttribute512">
    <w:name w:val="CharAttribute512"/>
    <w:qFormat/>
    <w:rPr>
      <w:rFonts w:eastAsia="Times New Roman"/>
      <w:color w:val="000000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D78FC-8739-4D81-BD4D-3D749A09E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30</Pages>
  <Words>10856</Words>
  <Characters>61881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cp:lastPrinted>2026-06-04T07:25:00Z</cp:lastPrinted>
  <dcterms:created xsi:type="dcterms:W3CDTF">2023-04-21T13:53:00Z</dcterms:created>
  <dcterms:modified xsi:type="dcterms:W3CDTF">2026-06-08T09:56:00Z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512221A369E44975AE1D3B242C8E97F8_12</vt:lpwstr>
  </property>
</Properties>
</file>