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D19" w:rsidRPr="00617D19" w:rsidRDefault="00617D19" w:rsidP="00617D1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17D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Отборочный этап проводится в форме выполнения олимпиадных заданий:</w:t>
      </w:r>
      <w:r w:rsidRPr="00617D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- в очной форме в образовательных организациях на площадках вузов-партнеров;</w:t>
      </w:r>
      <w:r w:rsidRPr="00617D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 xml:space="preserve">- в режиме </w:t>
      </w:r>
      <w:proofErr w:type="spellStart"/>
      <w:r w:rsidRPr="00617D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on-line</w:t>
      </w:r>
      <w:proofErr w:type="spellEnd"/>
      <w:r w:rsidRPr="00617D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 использованием сети «Интернет» на официальном сайте олимпиады zv.susu.ru </w:t>
      </w:r>
      <w:bookmarkStart w:id="0" w:name="_GoBack"/>
      <w:bookmarkEnd w:id="0"/>
    </w:p>
    <w:tbl>
      <w:tblPr>
        <w:tblW w:w="92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7"/>
        <w:gridCol w:w="1248"/>
        <w:gridCol w:w="1701"/>
        <w:gridCol w:w="2693"/>
      </w:tblGrid>
      <w:tr w:rsidR="00617D19" w:rsidRPr="00617D19" w:rsidTr="00617D19">
        <w:trPr>
          <w:trHeight w:val="79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Предмет/профиль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Очная форма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Интернет-тур</w:t>
            </w: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1"/>
                <w:szCs w:val="21"/>
                <w:lang w:eastAsia="ru-RU"/>
              </w:rPr>
              <w:t>Естественные науки*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6-11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05 ноября -</w:t>
            </w: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br/>
              <w:t>30 ноября</w:t>
            </w:r>
          </w:p>
        </w:tc>
        <w:tc>
          <w:tcPr>
            <w:tcW w:w="2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02 декабря -</w:t>
            </w: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br/>
              <w:t>30 декабря</w:t>
            </w:r>
          </w:p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(регистрация с 18 ноября)</w:t>
            </w: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Техника и технологии*: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Технологии материалов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Машиностроение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Приборостроение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Авиационная и ракетно-космическая техника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Техника и технологии наземного транспорта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Технологии кораблестроения и водного транспорта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Информационная безопасность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Биотехнологии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Химические технологии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Экологическая безопасность</w:t>
            </w:r>
          </w:p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 Строительство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История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6-11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02 декабря -</w:t>
            </w: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br/>
              <w:t>30 декабря</w:t>
            </w:r>
          </w:p>
        </w:tc>
        <w:tc>
          <w:tcPr>
            <w:tcW w:w="2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02 декабря -</w:t>
            </w: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br/>
              <w:t>30 декабря</w:t>
            </w:r>
          </w:p>
          <w:p w:rsidR="00617D19" w:rsidRPr="00617D19" w:rsidRDefault="00617D19" w:rsidP="00617D19">
            <w:pPr>
              <w:spacing w:after="135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(регистрация с 18 ноября)</w:t>
            </w: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Обществознание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6-11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Русский язык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6-11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Право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8-11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Экономика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9-11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Психология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8-11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rPr>
          <w:trHeight w:val="312"/>
        </w:trPr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Международные отношения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  <w:tr w:rsidR="00617D19" w:rsidRPr="00617D19" w:rsidTr="00617D19">
        <w:tc>
          <w:tcPr>
            <w:tcW w:w="3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135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 xml:space="preserve">Перевод и </w:t>
            </w:r>
            <w:proofErr w:type="spellStart"/>
            <w:r w:rsidRPr="00617D19">
              <w:rPr>
                <w:rFonts w:ascii="Calibri" w:eastAsia="Times New Roman" w:hAnsi="Calibri" w:cs="Times New Roman"/>
                <w:b/>
                <w:bCs/>
                <w:color w:val="333333"/>
                <w:sz w:val="23"/>
                <w:szCs w:val="23"/>
                <w:lang w:eastAsia="ru-RU"/>
              </w:rPr>
              <w:t>переводоведение</w:t>
            </w:r>
            <w:proofErr w:type="spellEnd"/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  <w:r w:rsidRPr="00617D19"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17D19" w:rsidRPr="00617D19" w:rsidRDefault="00617D19" w:rsidP="00617D19">
            <w:pPr>
              <w:spacing w:after="0" w:line="240" w:lineRule="auto"/>
              <w:rPr>
                <w:rFonts w:ascii="Calibri" w:eastAsia="Times New Roman" w:hAnsi="Calibri" w:cs="Times New Roman"/>
                <w:color w:val="333333"/>
                <w:sz w:val="23"/>
                <w:szCs w:val="23"/>
                <w:lang w:eastAsia="ru-RU"/>
              </w:rPr>
            </w:pPr>
          </w:p>
        </w:tc>
      </w:tr>
    </w:tbl>
    <w:p w:rsidR="00617D19" w:rsidRPr="00617D19" w:rsidRDefault="00617D19" w:rsidP="00617D19">
      <w:pPr>
        <w:shd w:val="clear" w:color="auto" w:fill="FFFFFF"/>
        <w:spacing w:after="135" w:line="240" w:lineRule="auto"/>
        <w:jc w:val="center"/>
        <w:rPr>
          <w:rFonts w:ascii="Calibri" w:eastAsia="Times New Roman" w:hAnsi="Calibri" w:cs="Times New Roman"/>
          <w:color w:val="333333"/>
          <w:sz w:val="23"/>
          <w:szCs w:val="23"/>
          <w:lang w:eastAsia="ru-RU"/>
        </w:rPr>
      </w:pPr>
      <w:r w:rsidRPr="00617D19">
        <w:rPr>
          <w:rFonts w:ascii="Calibri" w:eastAsia="Times New Roman" w:hAnsi="Calibri" w:cs="Times New Roman"/>
          <w:i/>
          <w:iCs/>
          <w:color w:val="333333"/>
          <w:sz w:val="23"/>
          <w:szCs w:val="23"/>
          <w:lang w:eastAsia="ru-RU"/>
        </w:rPr>
        <w:t>* </w:t>
      </w:r>
      <w:r w:rsidRPr="00617D19">
        <w:rPr>
          <w:rFonts w:ascii="Calibri" w:eastAsia="Times New Roman" w:hAnsi="Calibri" w:cs="Times New Roman"/>
          <w:b/>
          <w:bCs/>
          <w:i/>
          <w:iCs/>
          <w:color w:val="333333"/>
          <w:sz w:val="23"/>
          <w:szCs w:val="23"/>
          <w:lang w:eastAsia="ru-RU"/>
        </w:rPr>
        <w:t>предметы/профили, включенные в проект Перечня олимпиад школьников</w:t>
      </w:r>
      <w:r w:rsidRPr="00617D19">
        <w:rPr>
          <w:rFonts w:ascii="Calibri" w:eastAsia="Times New Roman" w:hAnsi="Calibri" w:cs="Times New Roman"/>
          <w:b/>
          <w:bCs/>
          <w:i/>
          <w:iCs/>
          <w:color w:val="333333"/>
          <w:sz w:val="23"/>
          <w:szCs w:val="23"/>
          <w:lang w:eastAsia="ru-RU"/>
        </w:rPr>
        <w:br/>
        <w:t>на 2024/2025 учебный год</w:t>
      </w:r>
    </w:p>
    <w:p w:rsidR="001272E6" w:rsidRDefault="001272E6"/>
    <w:sectPr w:rsidR="00127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19"/>
    <w:rsid w:val="001272E6"/>
    <w:rsid w:val="0061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2</cp:revision>
  <dcterms:created xsi:type="dcterms:W3CDTF">2024-11-14T13:10:00Z</dcterms:created>
  <dcterms:modified xsi:type="dcterms:W3CDTF">2024-11-14T13:11:00Z</dcterms:modified>
</cp:coreProperties>
</file>